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912A7B" w:rsidTr="00455C7D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2A7B" w:rsidRPr="00FC7221" w:rsidRDefault="00912A7B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912A7B" w:rsidRPr="00FC7221" w:rsidRDefault="00912A7B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912A7B" w:rsidRPr="00FC7221" w:rsidRDefault="00912A7B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912A7B" w:rsidRPr="00FC7221" w:rsidRDefault="00912A7B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912A7B" w:rsidRPr="00FC7221" w:rsidRDefault="00912A7B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912A7B" w:rsidRPr="00FC7221" w:rsidRDefault="00912A7B" w:rsidP="00455C7D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912A7B" w:rsidTr="00455C7D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912A7B" w:rsidRPr="00FC7221" w:rsidRDefault="00912A7B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7119C11F" wp14:editId="0412AF5C">
                  <wp:extent cx="1306195" cy="12706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912A7B" w:rsidRPr="00FC7221" w:rsidRDefault="00912A7B" w:rsidP="00455C7D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912A7B" w:rsidRPr="00FC7221" w:rsidRDefault="00912A7B" w:rsidP="00455C7D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912A7B" w:rsidRPr="00FC7221" w:rsidRDefault="00912A7B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912A7B" w:rsidRPr="00FC7221" w:rsidRDefault="00912A7B" w:rsidP="00455C7D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ГОСТ ISO/</w:t>
            </w:r>
            <w:r w:rsidR="00FD6CF1">
              <w:rPr>
                <w:rFonts w:ascii="Arial" w:hAnsi="Arial" w:cs="Arial"/>
                <w:b/>
                <w:sz w:val="24"/>
                <w:lang w:val="en-US"/>
              </w:rPr>
              <w:t>TR</w:t>
            </w:r>
            <w:r w:rsidR="00FD6CF1" w:rsidRPr="00823C60">
              <w:rPr>
                <w:rFonts w:ascii="Arial" w:hAnsi="Arial" w:cs="Arial"/>
                <w:b/>
                <w:sz w:val="24"/>
              </w:rPr>
              <w:t xml:space="preserve"> </w:t>
            </w:r>
            <w:r w:rsidR="002F780E">
              <w:rPr>
                <w:rFonts w:ascii="Arial" w:hAnsi="Arial" w:cs="Arial"/>
                <w:b/>
                <w:sz w:val="24"/>
              </w:rPr>
              <w:t>21555</w:t>
            </w:r>
          </w:p>
          <w:p w:rsidR="00912A7B" w:rsidRPr="00FC7221" w:rsidRDefault="00912A7B" w:rsidP="00455C7D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FC7221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FC7221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FC7221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912A7B" w:rsidRPr="00FC7221" w:rsidRDefault="00912A7B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2F780E" w:rsidRDefault="002F780E" w:rsidP="00FE05D7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МАТЕРИАЛЫ ЛАКОКРАСОЧНЫЕ</w:t>
      </w:r>
    </w:p>
    <w:p w:rsidR="002F780E" w:rsidRDefault="002F780E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823C60" w:rsidRDefault="002F780E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2F780E">
        <w:rPr>
          <w:rFonts w:ascii="Arial" w:hAnsi="Arial" w:cs="Arial"/>
          <w:b/>
          <w:sz w:val="24"/>
        </w:rPr>
        <w:t>Обзор методов определения твердости и износостойкости покрытий</w:t>
      </w:r>
    </w:p>
    <w:p w:rsidR="002F780E" w:rsidRDefault="002F780E" w:rsidP="00FE05D7">
      <w:pPr>
        <w:widowControl w:val="0"/>
        <w:jc w:val="center"/>
        <w:rPr>
          <w:rFonts w:ascii="Arial" w:hAnsi="Arial" w:cs="Arial"/>
          <w:i/>
          <w:sz w:val="24"/>
        </w:rPr>
      </w:pPr>
    </w:p>
    <w:p w:rsidR="001E7FC7" w:rsidRPr="00823C60" w:rsidRDefault="001E7FC7" w:rsidP="00FE05D7">
      <w:pPr>
        <w:widowControl w:val="0"/>
        <w:jc w:val="center"/>
        <w:rPr>
          <w:rFonts w:ascii="Arial" w:hAnsi="Arial" w:cs="Arial"/>
          <w:i/>
          <w:sz w:val="24"/>
        </w:rPr>
      </w:pPr>
    </w:p>
    <w:p w:rsidR="001E7FC7" w:rsidRPr="002956D3" w:rsidRDefault="008831BC" w:rsidP="001E7FC7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2956D3">
        <w:rPr>
          <w:rFonts w:ascii="Arial" w:hAnsi="Arial" w:cs="Arial"/>
          <w:sz w:val="24"/>
          <w:lang w:val="en-US"/>
        </w:rPr>
        <w:t>(</w:t>
      </w:r>
      <w:r w:rsidR="00823C60" w:rsidRPr="002956D3">
        <w:rPr>
          <w:rFonts w:ascii="Arial" w:hAnsi="Arial" w:cs="Arial"/>
          <w:sz w:val="24"/>
          <w:lang w:val="en-US"/>
        </w:rPr>
        <w:t>ISO/TR 2</w:t>
      </w:r>
      <w:r w:rsidR="00681F57" w:rsidRPr="000E48D5">
        <w:rPr>
          <w:rFonts w:ascii="Arial" w:hAnsi="Arial" w:cs="Arial"/>
          <w:sz w:val="24"/>
          <w:lang w:val="en-US"/>
        </w:rPr>
        <w:t>1555</w:t>
      </w:r>
      <w:r w:rsidRPr="002956D3">
        <w:rPr>
          <w:rFonts w:ascii="Arial" w:hAnsi="Arial" w:cs="Arial"/>
          <w:sz w:val="24"/>
          <w:lang w:val="en-US"/>
        </w:rPr>
        <w:t>:</w:t>
      </w:r>
      <w:r w:rsidR="001D761A" w:rsidRPr="002956D3">
        <w:rPr>
          <w:rFonts w:ascii="Arial" w:hAnsi="Arial" w:cs="Arial"/>
          <w:sz w:val="24"/>
          <w:lang w:val="en-US"/>
        </w:rPr>
        <w:t>2019</w:t>
      </w:r>
      <w:r w:rsidR="007761EE" w:rsidRPr="002956D3">
        <w:rPr>
          <w:rFonts w:ascii="Arial" w:hAnsi="Arial" w:cs="Arial"/>
          <w:sz w:val="24"/>
          <w:lang w:val="en-US"/>
        </w:rPr>
        <w:t>,</w:t>
      </w:r>
      <w:r w:rsidRPr="002956D3">
        <w:rPr>
          <w:rFonts w:ascii="Arial" w:hAnsi="Arial" w:cs="Arial"/>
          <w:sz w:val="24"/>
          <w:lang w:val="en-US"/>
        </w:rPr>
        <w:t xml:space="preserve"> </w:t>
      </w:r>
    </w:p>
    <w:p w:rsidR="001E7FC7" w:rsidRPr="002956D3" w:rsidRDefault="001E7FC7" w:rsidP="001E7FC7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2956D3">
        <w:rPr>
          <w:rFonts w:ascii="Arial" w:hAnsi="Arial" w:cs="Arial"/>
          <w:sz w:val="24"/>
          <w:lang w:val="en-US"/>
        </w:rPr>
        <w:t>Paints and varnishes. Overview of test methods</w:t>
      </w:r>
    </w:p>
    <w:p w:rsidR="00810765" w:rsidRPr="002956D3" w:rsidRDefault="001E7FC7" w:rsidP="001E7FC7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2956D3">
        <w:rPr>
          <w:rFonts w:ascii="Arial" w:hAnsi="Arial" w:cs="Arial"/>
          <w:sz w:val="24"/>
          <w:lang w:val="en-US"/>
        </w:rPr>
        <w:t xml:space="preserve"> </w:t>
      </w:r>
      <w:proofErr w:type="gramStart"/>
      <w:r w:rsidRPr="002956D3">
        <w:rPr>
          <w:rFonts w:ascii="Arial" w:hAnsi="Arial" w:cs="Arial"/>
          <w:sz w:val="24"/>
          <w:lang w:val="en-US"/>
        </w:rPr>
        <w:t>on</w:t>
      </w:r>
      <w:proofErr w:type="gramEnd"/>
      <w:r w:rsidRPr="002956D3">
        <w:rPr>
          <w:rFonts w:ascii="Arial" w:hAnsi="Arial" w:cs="Arial"/>
          <w:sz w:val="24"/>
          <w:lang w:val="en-US"/>
        </w:rPr>
        <w:t xml:space="preserve"> hardness and wear resistance of coatings, </w:t>
      </w:r>
      <w:r w:rsidR="008831BC" w:rsidRPr="002956D3">
        <w:rPr>
          <w:rFonts w:ascii="Arial" w:hAnsi="Arial" w:cs="Arial"/>
          <w:sz w:val="24"/>
          <w:lang w:val="en-US"/>
        </w:rPr>
        <w:t>IDT)</w:t>
      </w:r>
    </w:p>
    <w:p w:rsidR="008831BC" w:rsidRPr="00681F57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2956D3" w:rsidRPr="00681F57" w:rsidRDefault="002956D3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831BC" w:rsidRPr="002956D3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7340BF" w:rsidRPr="002956D3" w:rsidRDefault="007340BF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371C50" w:rsidRPr="002956D3" w:rsidRDefault="00371C5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831BC" w:rsidRPr="002956D3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10765" w:rsidRPr="002956D3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</w:t>
      </w:r>
      <w:r w:rsidRPr="002956D3">
        <w:rPr>
          <w:rFonts w:ascii="Arial" w:hAnsi="Arial" w:cs="Arial"/>
          <w:i/>
          <w:sz w:val="24"/>
        </w:rPr>
        <w:t xml:space="preserve"> </w:t>
      </w:r>
      <w:r w:rsidRPr="006E14A5">
        <w:rPr>
          <w:rFonts w:ascii="Arial" w:hAnsi="Arial" w:cs="Arial"/>
          <w:i/>
          <w:sz w:val="24"/>
        </w:rPr>
        <w:t>проект</w:t>
      </w:r>
      <w:r w:rsidRPr="002956D3">
        <w:rPr>
          <w:rFonts w:ascii="Arial" w:hAnsi="Arial" w:cs="Arial"/>
          <w:i/>
          <w:sz w:val="24"/>
        </w:rPr>
        <w:t xml:space="preserve"> </w:t>
      </w:r>
      <w:r w:rsidRPr="006E14A5">
        <w:rPr>
          <w:rFonts w:ascii="Arial" w:hAnsi="Arial" w:cs="Arial"/>
          <w:i/>
          <w:sz w:val="24"/>
        </w:rPr>
        <w:t>стандарта</w:t>
      </w:r>
      <w:r w:rsidRPr="002956D3">
        <w:rPr>
          <w:rFonts w:ascii="Arial" w:hAnsi="Arial" w:cs="Arial"/>
          <w:i/>
          <w:sz w:val="24"/>
        </w:rPr>
        <w:t xml:space="preserve"> </w:t>
      </w:r>
      <w:r w:rsidRPr="006E14A5">
        <w:rPr>
          <w:rFonts w:ascii="Arial" w:hAnsi="Arial" w:cs="Arial"/>
          <w:i/>
          <w:sz w:val="24"/>
        </w:rPr>
        <w:t>не</w:t>
      </w:r>
      <w:r w:rsidRPr="002956D3">
        <w:rPr>
          <w:rFonts w:ascii="Arial" w:hAnsi="Arial" w:cs="Arial"/>
          <w:i/>
          <w:sz w:val="24"/>
        </w:rPr>
        <w:t xml:space="preserve"> </w:t>
      </w:r>
      <w:r w:rsidRPr="006E14A5">
        <w:rPr>
          <w:rFonts w:ascii="Arial" w:hAnsi="Arial" w:cs="Arial"/>
          <w:i/>
          <w:sz w:val="24"/>
        </w:rPr>
        <w:t>подлежит</w:t>
      </w:r>
      <w:r w:rsidRPr="002956D3">
        <w:rPr>
          <w:rFonts w:ascii="Arial" w:hAnsi="Arial" w:cs="Arial"/>
          <w:i/>
          <w:sz w:val="24"/>
        </w:rPr>
        <w:t xml:space="preserve"> </w:t>
      </w:r>
      <w:r w:rsidRPr="006E14A5">
        <w:rPr>
          <w:rFonts w:ascii="Arial" w:hAnsi="Arial" w:cs="Arial"/>
          <w:i/>
          <w:sz w:val="24"/>
        </w:rPr>
        <w:t>применению</w:t>
      </w:r>
      <w:r w:rsidRPr="002956D3">
        <w:rPr>
          <w:rFonts w:ascii="Arial" w:hAnsi="Arial" w:cs="Arial"/>
          <w:i/>
          <w:sz w:val="24"/>
        </w:rPr>
        <w:t xml:space="preserve"> </w:t>
      </w:r>
      <w:r w:rsidRPr="006E14A5">
        <w:rPr>
          <w:rFonts w:ascii="Arial" w:hAnsi="Arial" w:cs="Arial"/>
          <w:i/>
          <w:sz w:val="24"/>
        </w:rPr>
        <w:t>до</w:t>
      </w:r>
      <w:r w:rsidRPr="002956D3">
        <w:rPr>
          <w:rFonts w:ascii="Arial" w:hAnsi="Arial" w:cs="Arial"/>
          <w:i/>
          <w:sz w:val="24"/>
        </w:rPr>
        <w:t xml:space="preserve"> </w:t>
      </w:r>
      <w:r w:rsidRPr="006E14A5">
        <w:rPr>
          <w:rFonts w:ascii="Arial" w:hAnsi="Arial" w:cs="Arial"/>
          <w:i/>
          <w:sz w:val="24"/>
        </w:rPr>
        <w:t>его</w:t>
      </w:r>
      <w:r w:rsidRPr="002956D3">
        <w:rPr>
          <w:rFonts w:ascii="Arial" w:hAnsi="Arial" w:cs="Arial"/>
          <w:i/>
          <w:sz w:val="24"/>
        </w:rPr>
        <w:t xml:space="preserve"> </w:t>
      </w:r>
      <w:r w:rsidRPr="006E14A5">
        <w:rPr>
          <w:rFonts w:ascii="Arial" w:hAnsi="Arial" w:cs="Arial"/>
          <w:i/>
          <w:sz w:val="24"/>
        </w:rPr>
        <w:t>принятия</w:t>
      </w:r>
    </w:p>
    <w:p w:rsidR="005F34BD" w:rsidRPr="002956D3" w:rsidRDefault="005F34BD" w:rsidP="00947250"/>
    <w:p w:rsidR="002F780E" w:rsidRPr="002956D3" w:rsidRDefault="002F780E" w:rsidP="00947250"/>
    <w:p w:rsidR="002F780E" w:rsidRPr="002956D3" w:rsidRDefault="002F780E" w:rsidP="00947250"/>
    <w:p w:rsidR="00947250" w:rsidRPr="002956D3" w:rsidRDefault="00947250" w:rsidP="00947250"/>
    <w:p w:rsidR="00FD6CF1" w:rsidRPr="002956D3" w:rsidRDefault="00FD6CF1" w:rsidP="00947250"/>
    <w:p w:rsidR="00B93495" w:rsidRPr="002956D3" w:rsidRDefault="00B93495" w:rsidP="00947250"/>
    <w:p w:rsidR="005F34BD" w:rsidRPr="002956D3" w:rsidRDefault="005F34BD" w:rsidP="00947250"/>
    <w:p w:rsidR="005F34BD" w:rsidRPr="002956D3" w:rsidRDefault="005F34BD" w:rsidP="00947250"/>
    <w:p w:rsidR="00810765" w:rsidRPr="002956D3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2956D3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</w:t>
      </w:r>
      <w:r w:rsidRPr="002956D3">
        <w:rPr>
          <w:rFonts w:ascii="Arial" w:hAnsi="Arial" w:cs="Arial"/>
          <w:b/>
          <w:bCs/>
          <w:sz w:val="24"/>
        </w:rPr>
        <w:t xml:space="preserve"> </w:t>
      </w:r>
      <w:r w:rsidRPr="005F34BD">
        <w:rPr>
          <w:rFonts w:ascii="Arial" w:hAnsi="Arial" w:cs="Arial"/>
          <w:b/>
          <w:bCs/>
          <w:sz w:val="24"/>
        </w:rPr>
        <w:t>совет</w:t>
      </w:r>
      <w:r w:rsidRPr="002956D3">
        <w:rPr>
          <w:rFonts w:ascii="Arial" w:hAnsi="Arial" w:cs="Arial"/>
          <w:b/>
          <w:bCs/>
          <w:sz w:val="24"/>
        </w:rPr>
        <w:t xml:space="preserve"> </w:t>
      </w:r>
      <w:r w:rsidRPr="005F34BD">
        <w:rPr>
          <w:rFonts w:ascii="Arial" w:hAnsi="Arial" w:cs="Arial"/>
          <w:b/>
          <w:bCs/>
          <w:sz w:val="24"/>
        </w:rPr>
        <w:t>по</w:t>
      </w:r>
      <w:r w:rsidRPr="002956D3">
        <w:rPr>
          <w:rFonts w:ascii="Arial" w:hAnsi="Arial" w:cs="Arial"/>
          <w:b/>
          <w:bCs/>
          <w:sz w:val="24"/>
        </w:rPr>
        <w:t xml:space="preserve"> </w:t>
      </w:r>
      <w:r w:rsidRPr="005F34BD">
        <w:rPr>
          <w:rFonts w:ascii="Arial" w:hAnsi="Arial" w:cs="Arial"/>
          <w:b/>
          <w:bCs/>
          <w:sz w:val="24"/>
        </w:rPr>
        <w:t>стандартизации</w:t>
      </w:r>
      <w:r w:rsidRPr="002956D3">
        <w:rPr>
          <w:rFonts w:ascii="Arial" w:hAnsi="Arial" w:cs="Arial"/>
          <w:b/>
          <w:bCs/>
          <w:sz w:val="24"/>
        </w:rPr>
        <w:t xml:space="preserve">, </w:t>
      </w:r>
      <w:r w:rsidRPr="005F34BD">
        <w:rPr>
          <w:rFonts w:ascii="Arial" w:hAnsi="Arial" w:cs="Arial"/>
          <w:b/>
          <w:bCs/>
          <w:sz w:val="24"/>
        </w:rPr>
        <w:t>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947250">
      <w:pPr>
        <w:tabs>
          <w:tab w:val="left" w:pos="1216"/>
          <w:tab w:val="center" w:pos="4677"/>
        </w:tabs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2956D3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2956D3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стема стандартизации. Основные положения» и ГОСТ 1.2 «Межгосуда</w:t>
      </w:r>
      <w:r w:rsidRPr="006A6D34">
        <w:rPr>
          <w:rFonts w:ascii="Arial" w:hAnsi="Arial" w:cs="Arial"/>
          <w:sz w:val="24"/>
        </w:rPr>
        <w:t>р</w:t>
      </w:r>
      <w:r w:rsidRPr="006A6D34">
        <w:rPr>
          <w:rFonts w:ascii="Arial" w:hAnsi="Arial" w:cs="Arial"/>
          <w:sz w:val="24"/>
        </w:rPr>
        <w:t>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2956D3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2956D3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</w:t>
      </w:r>
      <w:r w:rsidRPr="00040F88">
        <w:rPr>
          <w:rFonts w:ascii="Arial" w:hAnsi="Arial" w:cs="Arial"/>
          <w:sz w:val="24"/>
        </w:rPr>
        <w:t>а</w:t>
      </w:r>
      <w:r w:rsidRPr="00040F88">
        <w:rPr>
          <w:rFonts w:ascii="Arial" w:hAnsi="Arial" w:cs="Arial"/>
          <w:sz w:val="24"/>
        </w:rPr>
        <w:t>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F6651B">
        <w:rPr>
          <w:rFonts w:ascii="Arial" w:hAnsi="Arial" w:cs="Arial"/>
          <w:sz w:val="24"/>
        </w:rPr>
        <w:t>К</w:t>
      </w:r>
      <w:r w:rsidR="00F6651B" w:rsidRPr="006A6D34">
        <w:rPr>
          <w:rFonts w:ascii="Arial" w:hAnsi="Arial" w:cs="Arial"/>
          <w:sz w:val="24"/>
        </w:rPr>
        <w:t>омитет</w:t>
      </w:r>
      <w:r w:rsidR="00F6651B">
        <w:rPr>
          <w:rFonts w:ascii="Arial" w:hAnsi="Arial" w:cs="Arial"/>
          <w:sz w:val="24"/>
        </w:rPr>
        <w:t>а</w:t>
      </w:r>
      <w:r w:rsidR="00F6651B" w:rsidRPr="006A6D34">
        <w:rPr>
          <w:rFonts w:ascii="Arial" w:hAnsi="Arial" w:cs="Arial"/>
          <w:sz w:val="24"/>
        </w:rPr>
        <w:t xml:space="preserve"> </w:t>
      </w:r>
      <w:r w:rsidR="00F6651B">
        <w:rPr>
          <w:rFonts w:ascii="Arial" w:hAnsi="Arial" w:cs="Arial"/>
          <w:sz w:val="24"/>
        </w:rPr>
        <w:t>технического регулирования и метрологии</w:t>
      </w:r>
      <w:r w:rsidR="00F6651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Министерства торговли и и</w:t>
      </w:r>
      <w:r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 xml:space="preserve">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аутентичного перевода на русский яз</w:t>
      </w:r>
      <w:bookmarkStart w:id="0" w:name="_GoBack"/>
      <w:bookmarkEnd w:id="0"/>
      <w:r w:rsidRPr="00F97574">
        <w:rPr>
          <w:rFonts w:ascii="Arial" w:hAnsi="Arial" w:cs="Arial"/>
          <w:sz w:val="24"/>
        </w:rPr>
        <w:t>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в пункте 4</w:t>
      </w:r>
    </w:p>
    <w:p w:rsidR="00B93495" w:rsidRPr="006A6D34" w:rsidRDefault="00B93495" w:rsidP="002956D3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F6651B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F6651B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2956D3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2956D3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41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678"/>
      </w:tblGrid>
      <w:tr w:rsidR="00B93495" w:rsidRPr="006A6D34" w:rsidTr="002956D3">
        <w:trPr>
          <w:trHeight w:val="958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2F780E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1166" w:rsidRPr="005F34BD" w:rsidRDefault="00621166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6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2956D3">
      <w:pPr>
        <w:ind w:firstLine="567"/>
        <w:jc w:val="both"/>
        <w:rPr>
          <w:rFonts w:ascii="Arial" w:hAnsi="Arial" w:cs="Arial"/>
          <w:sz w:val="24"/>
        </w:rPr>
      </w:pPr>
    </w:p>
    <w:p w:rsidR="005F34BD" w:rsidRPr="002956D3" w:rsidRDefault="005F34BD" w:rsidP="002956D3">
      <w:pPr>
        <w:ind w:firstLine="567"/>
        <w:jc w:val="both"/>
        <w:rPr>
          <w:rFonts w:ascii="Arial" w:hAnsi="Arial" w:cs="Arial"/>
          <w:sz w:val="24"/>
          <w:lang w:val="en-US"/>
        </w:rPr>
      </w:pPr>
      <w:r w:rsidRPr="00823C60">
        <w:rPr>
          <w:rFonts w:ascii="Arial" w:hAnsi="Arial" w:cs="Arial"/>
          <w:sz w:val="24"/>
        </w:rPr>
        <w:t xml:space="preserve">4 </w:t>
      </w:r>
      <w:r w:rsidR="00FD6CF1" w:rsidRPr="00A763BE">
        <w:rPr>
          <w:rFonts w:ascii="Arial" w:hAnsi="Arial" w:cs="Arial"/>
          <w:sz w:val="24"/>
        </w:rPr>
        <w:t>Настоящий</w:t>
      </w:r>
      <w:r w:rsidR="00FD6CF1" w:rsidRPr="006A0C5F">
        <w:rPr>
          <w:rFonts w:ascii="Arial" w:hAnsi="Arial" w:cs="Arial"/>
          <w:sz w:val="24"/>
        </w:rPr>
        <w:t xml:space="preserve"> </w:t>
      </w:r>
      <w:r w:rsidR="00FD6CF1" w:rsidRPr="00A763BE">
        <w:rPr>
          <w:rFonts w:ascii="Arial" w:hAnsi="Arial" w:cs="Arial"/>
          <w:sz w:val="24"/>
        </w:rPr>
        <w:t>стандарт</w:t>
      </w:r>
      <w:r w:rsidR="00FD6CF1" w:rsidRPr="006A0C5F">
        <w:rPr>
          <w:rFonts w:ascii="Arial" w:hAnsi="Arial" w:cs="Arial"/>
          <w:sz w:val="24"/>
        </w:rPr>
        <w:t xml:space="preserve"> </w:t>
      </w:r>
      <w:r w:rsidR="00FD6CF1" w:rsidRPr="00A763BE">
        <w:rPr>
          <w:rFonts w:ascii="Arial" w:hAnsi="Arial" w:cs="Arial"/>
          <w:sz w:val="24"/>
        </w:rPr>
        <w:t>идентичен</w:t>
      </w:r>
      <w:r w:rsidR="00FD6CF1" w:rsidRPr="006A0C5F">
        <w:rPr>
          <w:rFonts w:ascii="Arial" w:hAnsi="Arial" w:cs="Arial"/>
          <w:sz w:val="24"/>
        </w:rPr>
        <w:t xml:space="preserve"> </w:t>
      </w:r>
      <w:r w:rsidR="00FD6CF1" w:rsidRPr="006A6D34">
        <w:rPr>
          <w:rFonts w:ascii="Arial" w:hAnsi="Arial" w:cs="Arial"/>
          <w:sz w:val="24"/>
        </w:rPr>
        <w:t>международн</w:t>
      </w:r>
      <w:r w:rsidR="00FD6CF1">
        <w:rPr>
          <w:rFonts w:ascii="Arial" w:hAnsi="Arial" w:cs="Arial"/>
          <w:sz w:val="24"/>
        </w:rPr>
        <w:t>ому</w:t>
      </w:r>
      <w:r w:rsidR="00FD6CF1" w:rsidRPr="006A0C5F">
        <w:rPr>
          <w:rFonts w:ascii="Arial" w:hAnsi="Arial" w:cs="Arial"/>
          <w:sz w:val="24"/>
        </w:rPr>
        <w:t xml:space="preserve"> </w:t>
      </w:r>
      <w:r w:rsidR="00823C60">
        <w:rPr>
          <w:rFonts w:ascii="Arial" w:hAnsi="Arial" w:cs="Arial"/>
          <w:sz w:val="24"/>
        </w:rPr>
        <w:t>техническо</w:t>
      </w:r>
      <w:r w:rsidR="00FD6CF1">
        <w:rPr>
          <w:rFonts w:ascii="Arial" w:hAnsi="Arial" w:cs="Arial"/>
          <w:sz w:val="24"/>
        </w:rPr>
        <w:t>му</w:t>
      </w:r>
      <w:r w:rsidR="00823C60" w:rsidRPr="00823C60">
        <w:rPr>
          <w:rFonts w:ascii="Arial" w:hAnsi="Arial" w:cs="Arial"/>
          <w:sz w:val="24"/>
        </w:rPr>
        <w:t xml:space="preserve"> отчет</w:t>
      </w:r>
      <w:r w:rsidR="00FD6CF1">
        <w:rPr>
          <w:rFonts w:ascii="Arial" w:hAnsi="Arial" w:cs="Arial"/>
          <w:sz w:val="24"/>
        </w:rPr>
        <w:t>у</w:t>
      </w:r>
      <w:r w:rsidR="00823C60">
        <w:rPr>
          <w:rFonts w:ascii="Arial" w:hAnsi="Arial" w:cs="Arial"/>
          <w:sz w:val="24"/>
        </w:rPr>
        <w:t xml:space="preserve"> </w:t>
      </w:r>
      <w:r w:rsidR="00823C60" w:rsidRPr="00823C60">
        <w:rPr>
          <w:rFonts w:ascii="Arial" w:hAnsi="Arial" w:cs="Arial"/>
          <w:sz w:val="24"/>
        </w:rPr>
        <w:t>ISO/TR</w:t>
      </w:r>
      <w:r w:rsidR="00823C60">
        <w:rPr>
          <w:rFonts w:ascii="Arial" w:hAnsi="Arial" w:cs="Arial"/>
          <w:sz w:val="24"/>
        </w:rPr>
        <w:t xml:space="preserve"> </w:t>
      </w:r>
      <w:r w:rsidR="002F780E">
        <w:rPr>
          <w:rFonts w:ascii="Arial" w:hAnsi="Arial" w:cs="Arial"/>
          <w:sz w:val="24"/>
        </w:rPr>
        <w:t>21555</w:t>
      </w:r>
      <w:r w:rsidR="002A24A0" w:rsidRPr="00823C60">
        <w:rPr>
          <w:rFonts w:ascii="Arial" w:hAnsi="Arial" w:cs="Arial"/>
          <w:sz w:val="24"/>
        </w:rPr>
        <w:t xml:space="preserve">:2019 </w:t>
      </w:r>
      <w:r w:rsidR="002956D3">
        <w:rPr>
          <w:rFonts w:ascii="Arial" w:hAnsi="Arial" w:cs="Arial"/>
          <w:sz w:val="24"/>
        </w:rPr>
        <w:t>Краски и лаки</w:t>
      </w:r>
      <w:r w:rsidR="002956D3" w:rsidRPr="00357BA3">
        <w:rPr>
          <w:rFonts w:ascii="Arial" w:hAnsi="Arial" w:cs="Arial"/>
          <w:sz w:val="24"/>
        </w:rPr>
        <w:t>.</w:t>
      </w:r>
      <w:r w:rsidR="002F780E" w:rsidRPr="002F780E">
        <w:rPr>
          <w:rFonts w:ascii="Arial" w:hAnsi="Arial" w:cs="Arial"/>
          <w:sz w:val="24"/>
        </w:rPr>
        <w:t xml:space="preserve"> </w:t>
      </w:r>
      <w:proofErr w:type="gramStart"/>
      <w:r w:rsidR="002F780E" w:rsidRPr="002F780E">
        <w:rPr>
          <w:rFonts w:ascii="Arial" w:hAnsi="Arial" w:cs="Arial"/>
          <w:sz w:val="24"/>
        </w:rPr>
        <w:t>Обзор</w:t>
      </w:r>
      <w:r w:rsidR="002F780E" w:rsidRPr="002956D3">
        <w:rPr>
          <w:rFonts w:ascii="Arial" w:hAnsi="Arial" w:cs="Arial"/>
          <w:sz w:val="24"/>
        </w:rPr>
        <w:t xml:space="preserve"> </w:t>
      </w:r>
      <w:r w:rsidR="002F780E" w:rsidRPr="002F780E">
        <w:rPr>
          <w:rFonts w:ascii="Arial" w:hAnsi="Arial" w:cs="Arial"/>
          <w:sz w:val="24"/>
        </w:rPr>
        <w:t>методов</w:t>
      </w:r>
      <w:r w:rsidR="002F780E" w:rsidRPr="002956D3">
        <w:rPr>
          <w:rFonts w:ascii="Arial" w:hAnsi="Arial" w:cs="Arial"/>
          <w:sz w:val="24"/>
        </w:rPr>
        <w:t xml:space="preserve"> </w:t>
      </w:r>
      <w:r w:rsidR="002F780E" w:rsidRPr="002F780E">
        <w:rPr>
          <w:rFonts w:ascii="Arial" w:hAnsi="Arial" w:cs="Arial"/>
          <w:sz w:val="24"/>
        </w:rPr>
        <w:t>определения</w:t>
      </w:r>
      <w:r w:rsidR="002F780E" w:rsidRPr="002956D3">
        <w:rPr>
          <w:rFonts w:ascii="Arial" w:hAnsi="Arial" w:cs="Arial"/>
          <w:sz w:val="24"/>
        </w:rPr>
        <w:t xml:space="preserve"> </w:t>
      </w:r>
      <w:r w:rsidR="002F780E" w:rsidRPr="002F780E">
        <w:rPr>
          <w:rFonts w:ascii="Arial" w:hAnsi="Arial" w:cs="Arial"/>
          <w:sz w:val="24"/>
        </w:rPr>
        <w:t>твердости</w:t>
      </w:r>
      <w:r w:rsidR="002F780E" w:rsidRPr="002956D3">
        <w:rPr>
          <w:rFonts w:ascii="Arial" w:hAnsi="Arial" w:cs="Arial"/>
          <w:sz w:val="24"/>
        </w:rPr>
        <w:t xml:space="preserve"> </w:t>
      </w:r>
      <w:r w:rsidR="002F780E" w:rsidRPr="002F780E">
        <w:rPr>
          <w:rFonts w:ascii="Arial" w:hAnsi="Arial" w:cs="Arial"/>
          <w:sz w:val="24"/>
        </w:rPr>
        <w:t>и</w:t>
      </w:r>
      <w:r w:rsidR="002F780E" w:rsidRPr="002956D3">
        <w:rPr>
          <w:rFonts w:ascii="Arial" w:hAnsi="Arial" w:cs="Arial"/>
          <w:sz w:val="24"/>
        </w:rPr>
        <w:t xml:space="preserve"> </w:t>
      </w:r>
      <w:r w:rsidR="002F780E" w:rsidRPr="002F780E">
        <w:rPr>
          <w:rFonts w:ascii="Arial" w:hAnsi="Arial" w:cs="Arial"/>
          <w:sz w:val="24"/>
        </w:rPr>
        <w:t>изн</w:t>
      </w:r>
      <w:r w:rsidR="002F780E" w:rsidRPr="002F780E">
        <w:rPr>
          <w:rFonts w:ascii="Arial" w:hAnsi="Arial" w:cs="Arial"/>
          <w:sz w:val="24"/>
        </w:rPr>
        <w:t>о</w:t>
      </w:r>
      <w:r w:rsidR="002F780E" w:rsidRPr="002F780E">
        <w:rPr>
          <w:rFonts w:ascii="Arial" w:hAnsi="Arial" w:cs="Arial"/>
          <w:sz w:val="24"/>
        </w:rPr>
        <w:t>состойкости</w:t>
      </w:r>
      <w:r w:rsidR="002F780E" w:rsidRPr="002956D3">
        <w:rPr>
          <w:rFonts w:ascii="Arial" w:hAnsi="Arial" w:cs="Arial"/>
          <w:sz w:val="24"/>
        </w:rPr>
        <w:t xml:space="preserve"> </w:t>
      </w:r>
      <w:r w:rsidR="002F780E" w:rsidRPr="002F780E">
        <w:rPr>
          <w:rFonts w:ascii="Arial" w:hAnsi="Arial" w:cs="Arial"/>
          <w:sz w:val="24"/>
        </w:rPr>
        <w:t>покрытий</w:t>
      </w:r>
      <w:r w:rsidR="00FD6CF1" w:rsidRPr="002956D3">
        <w:rPr>
          <w:rFonts w:ascii="Arial" w:hAnsi="Arial" w:cs="Arial"/>
          <w:sz w:val="24"/>
        </w:rPr>
        <w:t xml:space="preserve"> </w:t>
      </w:r>
      <w:r w:rsidRPr="002956D3">
        <w:rPr>
          <w:rFonts w:ascii="Arial" w:hAnsi="Arial" w:cs="Arial"/>
          <w:sz w:val="24"/>
        </w:rPr>
        <w:t>(</w:t>
      </w:r>
      <w:r w:rsidR="002F780E" w:rsidRPr="002F780E">
        <w:rPr>
          <w:rFonts w:ascii="Arial" w:hAnsi="Arial" w:cs="Arial"/>
          <w:sz w:val="24"/>
          <w:lang w:val="en-US"/>
        </w:rPr>
        <w:t>Paints</w:t>
      </w:r>
      <w:r w:rsidR="002F780E" w:rsidRPr="002956D3">
        <w:rPr>
          <w:rFonts w:ascii="Arial" w:hAnsi="Arial" w:cs="Arial"/>
          <w:sz w:val="24"/>
        </w:rPr>
        <w:t xml:space="preserve"> </w:t>
      </w:r>
      <w:r w:rsidR="002F780E" w:rsidRPr="002F780E">
        <w:rPr>
          <w:rFonts w:ascii="Arial" w:hAnsi="Arial" w:cs="Arial"/>
          <w:sz w:val="24"/>
          <w:lang w:val="en-US"/>
        </w:rPr>
        <w:t>and</w:t>
      </w:r>
      <w:r w:rsidR="002F780E" w:rsidRPr="002956D3">
        <w:rPr>
          <w:rFonts w:ascii="Arial" w:hAnsi="Arial" w:cs="Arial"/>
          <w:sz w:val="24"/>
        </w:rPr>
        <w:t xml:space="preserve"> </w:t>
      </w:r>
      <w:r w:rsidR="002F780E" w:rsidRPr="002F780E">
        <w:rPr>
          <w:rFonts w:ascii="Arial" w:hAnsi="Arial" w:cs="Arial"/>
          <w:sz w:val="24"/>
          <w:lang w:val="en-US"/>
        </w:rPr>
        <w:t>varnishes</w:t>
      </w:r>
      <w:r w:rsidR="002956D3" w:rsidRPr="002956D3">
        <w:rPr>
          <w:rFonts w:ascii="Arial" w:hAnsi="Arial" w:cs="Arial"/>
          <w:sz w:val="24"/>
        </w:rPr>
        <w:t>.</w:t>
      </w:r>
      <w:proofErr w:type="gramEnd"/>
      <w:r w:rsidR="002F780E" w:rsidRPr="002956D3">
        <w:rPr>
          <w:rFonts w:ascii="Arial" w:hAnsi="Arial" w:cs="Arial"/>
          <w:sz w:val="24"/>
        </w:rPr>
        <w:t xml:space="preserve"> </w:t>
      </w:r>
      <w:r w:rsidR="002F780E" w:rsidRPr="002F780E">
        <w:rPr>
          <w:rFonts w:ascii="Arial" w:hAnsi="Arial" w:cs="Arial"/>
          <w:sz w:val="24"/>
          <w:lang w:val="en-US"/>
        </w:rPr>
        <w:t>Overview of test methods on hardness and wear resistance of coatings</w:t>
      </w:r>
      <w:r w:rsidR="00FD6CF1" w:rsidRPr="002F780E">
        <w:rPr>
          <w:rFonts w:ascii="Arial" w:hAnsi="Arial" w:cs="Arial"/>
          <w:sz w:val="24"/>
          <w:lang w:val="en-US"/>
        </w:rPr>
        <w:t xml:space="preserve">, </w:t>
      </w:r>
      <w:r w:rsidR="00FD6CF1" w:rsidRPr="00FD6CF1">
        <w:rPr>
          <w:rFonts w:ascii="Arial" w:hAnsi="Arial" w:cs="Arial"/>
          <w:sz w:val="24"/>
          <w:lang w:val="en-US"/>
        </w:rPr>
        <w:t>IDT</w:t>
      </w:r>
      <w:r w:rsidR="00FD6CF1" w:rsidRPr="002F780E">
        <w:rPr>
          <w:rFonts w:ascii="Arial" w:hAnsi="Arial" w:cs="Arial"/>
          <w:sz w:val="24"/>
          <w:lang w:val="en-US"/>
        </w:rPr>
        <w:t>)</w:t>
      </w:r>
    </w:p>
    <w:p w:rsidR="001E7FC7" w:rsidRPr="00C57DE8" w:rsidRDefault="001E7FC7" w:rsidP="002956D3">
      <w:pPr>
        <w:ind w:firstLine="567"/>
        <w:jc w:val="both"/>
        <w:rPr>
          <w:rFonts w:ascii="Arial" w:hAnsi="Arial" w:cs="Arial"/>
          <w:sz w:val="24"/>
        </w:rPr>
      </w:pPr>
      <w:r w:rsidRPr="00C57DE8">
        <w:rPr>
          <w:rFonts w:ascii="Arial" w:hAnsi="Arial" w:cs="Arial"/>
          <w:sz w:val="24"/>
        </w:rPr>
        <w:t>Наименование настоящего стандарта изменено относительно наименования</w:t>
      </w:r>
      <w:r>
        <w:rPr>
          <w:rFonts w:ascii="Arial" w:hAnsi="Arial" w:cs="Arial"/>
          <w:sz w:val="24"/>
        </w:rPr>
        <w:t xml:space="preserve"> </w:t>
      </w:r>
      <w:r w:rsidRPr="00C57DE8">
        <w:rPr>
          <w:rFonts w:ascii="Arial" w:hAnsi="Arial" w:cs="Arial"/>
          <w:sz w:val="24"/>
        </w:rPr>
        <w:t>указанного международного стандарта для приведения в соответс</w:t>
      </w:r>
      <w:r>
        <w:rPr>
          <w:rFonts w:ascii="Arial" w:hAnsi="Arial" w:cs="Arial"/>
          <w:sz w:val="24"/>
        </w:rPr>
        <w:t>твие с ГОСТ 1.5 (подраздел 3.6)</w:t>
      </w:r>
    </w:p>
    <w:p w:rsidR="00B93495" w:rsidRDefault="00B93495" w:rsidP="002956D3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 xml:space="preserve">Международный </w:t>
      </w:r>
      <w:r w:rsidR="00823C60">
        <w:rPr>
          <w:rFonts w:ascii="Arial" w:hAnsi="Arial" w:cs="Arial"/>
          <w:sz w:val="24"/>
        </w:rPr>
        <w:t>технический отчет</w:t>
      </w:r>
      <w:r w:rsidRPr="00B93495">
        <w:rPr>
          <w:rFonts w:ascii="Arial" w:hAnsi="Arial" w:cs="Arial"/>
          <w:sz w:val="24"/>
        </w:rPr>
        <w:t xml:space="preserve"> разработан </w:t>
      </w:r>
      <w:r w:rsidR="00823C60" w:rsidRPr="00823C60">
        <w:rPr>
          <w:rFonts w:ascii="Arial" w:hAnsi="Arial" w:cs="Arial"/>
          <w:sz w:val="24"/>
        </w:rPr>
        <w:t xml:space="preserve">подкомитетом SC </w:t>
      </w:r>
      <w:r w:rsidR="002F780E">
        <w:rPr>
          <w:rFonts w:ascii="Arial" w:hAnsi="Arial" w:cs="Arial"/>
          <w:sz w:val="24"/>
        </w:rPr>
        <w:t>9</w:t>
      </w:r>
      <w:r w:rsidR="00823C60" w:rsidRPr="00823C60">
        <w:rPr>
          <w:rFonts w:ascii="Arial" w:hAnsi="Arial" w:cs="Arial"/>
          <w:sz w:val="24"/>
        </w:rPr>
        <w:t xml:space="preserve"> «</w:t>
      </w:r>
      <w:r w:rsidR="002F780E" w:rsidRPr="002F780E">
        <w:rPr>
          <w:rFonts w:ascii="Arial" w:hAnsi="Arial" w:cs="Arial"/>
          <w:sz w:val="24"/>
        </w:rPr>
        <w:t>Общие методы испытаний красок и лаков</w:t>
      </w:r>
      <w:r w:rsidR="00823C60" w:rsidRPr="00823C60">
        <w:rPr>
          <w:rFonts w:ascii="Arial" w:hAnsi="Arial" w:cs="Arial"/>
          <w:sz w:val="24"/>
        </w:rPr>
        <w:t>»</w:t>
      </w:r>
      <w:r w:rsidR="00FE05D7" w:rsidRPr="00B93495">
        <w:rPr>
          <w:rFonts w:ascii="Arial" w:hAnsi="Arial" w:cs="Arial"/>
          <w:sz w:val="24"/>
        </w:rPr>
        <w:t xml:space="preserve"> техническ</w:t>
      </w:r>
      <w:r w:rsidR="00FE05D7">
        <w:rPr>
          <w:rFonts w:ascii="Arial" w:hAnsi="Arial" w:cs="Arial"/>
          <w:sz w:val="24"/>
        </w:rPr>
        <w:t>ого</w:t>
      </w:r>
      <w:r w:rsidR="00FE05D7" w:rsidRPr="00B93495">
        <w:rPr>
          <w:rFonts w:ascii="Arial" w:hAnsi="Arial" w:cs="Arial"/>
          <w:sz w:val="24"/>
        </w:rPr>
        <w:t xml:space="preserve"> коми</w:t>
      </w:r>
      <w:r w:rsidRPr="00B93495">
        <w:rPr>
          <w:rFonts w:ascii="Arial" w:hAnsi="Arial" w:cs="Arial"/>
          <w:sz w:val="24"/>
        </w:rPr>
        <w:t>тет</w:t>
      </w:r>
      <w:r w:rsidR="00FE05D7">
        <w:rPr>
          <w:rFonts w:ascii="Arial" w:hAnsi="Arial" w:cs="Arial"/>
          <w:sz w:val="24"/>
        </w:rPr>
        <w:t>а</w:t>
      </w:r>
      <w:r w:rsidRPr="00B93495">
        <w:rPr>
          <w:rFonts w:ascii="Arial" w:hAnsi="Arial" w:cs="Arial"/>
          <w:sz w:val="24"/>
        </w:rPr>
        <w:t xml:space="preserve"> по стандартизации </w:t>
      </w:r>
      <w:r w:rsidR="00FE05D7" w:rsidRPr="00FE05D7">
        <w:rPr>
          <w:rFonts w:ascii="Arial" w:hAnsi="Arial" w:cs="Arial"/>
          <w:sz w:val="24"/>
        </w:rPr>
        <w:t xml:space="preserve">ISO/TC 35 </w:t>
      </w:r>
      <w:r w:rsidR="00FE05D7">
        <w:rPr>
          <w:rFonts w:ascii="Arial" w:hAnsi="Arial" w:cs="Arial"/>
          <w:sz w:val="24"/>
        </w:rPr>
        <w:t>«</w:t>
      </w:r>
      <w:r w:rsidR="00FE05D7" w:rsidRPr="00FE05D7">
        <w:rPr>
          <w:rFonts w:ascii="Arial" w:hAnsi="Arial" w:cs="Arial"/>
          <w:sz w:val="24"/>
        </w:rPr>
        <w:t>Краски и лаки</w:t>
      </w:r>
      <w:r w:rsidR="00FE05D7">
        <w:rPr>
          <w:rFonts w:ascii="Arial" w:hAnsi="Arial" w:cs="Arial"/>
          <w:sz w:val="24"/>
        </w:rPr>
        <w:t>»</w:t>
      </w:r>
    </w:p>
    <w:p w:rsidR="00B93495" w:rsidRPr="00F97574" w:rsidRDefault="00B93495" w:rsidP="002956D3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F97574">
        <w:rPr>
          <w:rFonts w:ascii="Arial" w:hAnsi="Arial" w:cs="Arial"/>
          <w:sz w:val="24"/>
        </w:rPr>
        <w:t>en</w:t>
      </w:r>
      <w:proofErr w:type="spellEnd"/>
      <w:r w:rsidRPr="00F97574">
        <w:rPr>
          <w:rFonts w:ascii="Arial" w:hAnsi="Arial" w:cs="Arial"/>
          <w:sz w:val="24"/>
        </w:rPr>
        <w:t>).</w:t>
      </w:r>
    </w:p>
    <w:p w:rsidR="002956D3" w:rsidRPr="006A6D34" w:rsidRDefault="002956D3" w:rsidP="002956D3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6B011D">
        <w:rPr>
          <w:rFonts w:ascii="Arial" w:hAnsi="Arial" w:cs="Arial"/>
          <w:sz w:val="24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</w:t>
      </w:r>
      <w:proofErr w:type="spellStart"/>
      <w:r w:rsidRPr="006B011D">
        <w:rPr>
          <w:rFonts w:ascii="Arial" w:hAnsi="Arial" w:cs="Arial"/>
          <w:sz w:val="24"/>
        </w:rPr>
        <w:t>межгосудар-ственные</w:t>
      </w:r>
      <w:proofErr w:type="spellEnd"/>
      <w:r w:rsidRPr="006B011D">
        <w:rPr>
          <w:rFonts w:ascii="Arial" w:hAnsi="Arial" w:cs="Arial"/>
          <w:sz w:val="24"/>
        </w:rPr>
        <w:t xml:space="preserve"> стандарты, сведения о которых приведены </w:t>
      </w:r>
      <w:proofErr w:type="gramStart"/>
      <w:r w:rsidRPr="006B011D">
        <w:rPr>
          <w:rFonts w:ascii="Arial" w:hAnsi="Arial" w:cs="Arial"/>
          <w:sz w:val="24"/>
        </w:rPr>
        <w:t>в</w:t>
      </w:r>
      <w:proofErr w:type="gramEnd"/>
      <w:r w:rsidRPr="006B011D">
        <w:rPr>
          <w:rFonts w:ascii="Arial" w:hAnsi="Arial" w:cs="Arial"/>
          <w:sz w:val="24"/>
        </w:rPr>
        <w:t xml:space="preserve"> дополнительном </w:t>
      </w:r>
      <w:proofErr w:type="spellStart"/>
      <w:r w:rsidRPr="006B011D">
        <w:rPr>
          <w:rFonts w:ascii="Arial" w:hAnsi="Arial" w:cs="Arial"/>
          <w:sz w:val="24"/>
        </w:rPr>
        <w:t>прило-жении</w:t>
      </w:r>
      <w:proofErr w:type="spellEnd"/>
      <w:r w:rsidRPr="006B011D">
        <w:rPr>
          <w:rFonts w:ascii="Arial" w:hAnsi="Arial" w:cs="Arial"/>
          <w:sz w:val="24"/>
        </w:rPr>
        <w:t xml:space="preserve"> ДА</w:t>
      </w:r>
    </w:p>
    <w:p w:rsidR="005F34BD" w:rsidRPr="006A6D34" w:rsidRDefault="005F34BD" w:rsidP="002956D3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</w:p>
    <w:p w:rsidR="00621166" w:rsidRDefault="005F34BD" w:rsidP="002956D3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AE4136">
      <w:pPr>
        <w:ind w:firstLine="709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Pr="00AF1CC0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F97574" w:rsidRDefault="00B93495" w:rsidP="00AE4136">
      <w:pPr>
        <w:ind w:firstLine="709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</w:t>
      </w:r>
      <w:r w:rsidRPr="00F97574">
        <w:rPr>
          <w:rFonts w:ascii="Arial" w:hAnsi="Arial" w:cs="Arial"/>
          <w:sz w:val="24"/>
        </w:rPr>
        <w:t>у</w:t>
      </w:r>
      <w:r w:rsidRPr="00F97574">
        <w:rPr>
          <w:rFonts w:ascii="Arial" w:hAnsi="Arial" w:cs="Arial"/>
          <w:sz w:val="24"/>
        </w:rPr>
        <w:t>дарственным) органам по стандартизации этих государств.</w:t>
      </w:r>
    </w:p>
    <w:p w:rsidR="002D7963" w:rsidRDefault="002D7963" w:rsidP="00B93495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2956D3" w:rsidRPr="005F34BD" w:rsidRDefault="002956D3" w:rsidP="00B93495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948"/>
        <w:gridCol w:w="521"/>
      </w:tblGrid>
      <w:tr w:rsidR="00621166" w:rsidRPr="001B147A" w:rsidTr="006B662A">
        <w:tc>
          <w:tcPr>
            <w:tcW w:w="110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7948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Область применения </w:t>
            </w: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6B662A">
        <w:tc>
          <w:tcPr>
            <w:tcW w:w="110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7948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Нормативные ссылки</w:t>
            </w: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6B662A">
        <w:tc>
          <w:tcPr>
            <w:tcW w:w="110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7948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Термины и определения</w:t>
            </w: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6B662A">
        <w:tc>
          <w:tcPr>
            <w:tcW w:w="110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7948" w:type="dxa"/>
          </w:tcPr>
          <w:p w:rsidR="00621166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Испытания на твердость</w:t>
            </w: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6B662A">
        <w:tc>
          <w:tcPr>
            <w:tcW w:w="1101" w:type="dxa"/>
          </w:tcPr>
          <w:p w:rsidR="00621166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 w:rsidR="002F780E" w:rsidRPr="002F780E">
              <w:rPr>
                <w:rFonts w:ascii="Arial" w:hAnsi="Arial" w:cs="Arial"/>
                <w:sz w:val="24"/>
              </w:rPr>
              <w:t>4.1</w:t>
            </w:r>
          </w:p>
        </w:tc>
        <w:tc>
          <w:tcPr>
            <w:tcW w:w="7948" w:type="dxa"/>
          </w:tcPr>
          <w:p w:rsidR="00621166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 xml:space="preserve">Испытания на твердость </w:t>
            </w:r>
            <w:proofErr w:type="spellStart"/>
            <w:r w:rsidRPr="002F780E">
              <w:rPr>
                <w:rFonts w:ascii="Arial" w:hAnsi="Arial" w:cs="Arial"/>
                <w:sz w:val="24"/>
              </w:rPr>
              <w:t>индентором</w:t>
            </w:r>
            <w:proofErr w:type="spellEnd"/>
            <w:r w:rsidRPr="002F780E">
              <w:rPr>
                <w:rFonts w:ascii="Arial" w:hAnsi="Arial" w:cs="Arial"/>
                <w:sz w:val="24"/>
              </w:rPr>
              <w:t xml:space="preserve"> в состоянии покоя</w:t>
            </w: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6B662A">
        <w:tc>
          <w:tcPr>
            <w:tcW w:w="1101" w:type="dxa"/>
          </w:tcPr>
          <w:p w:rsidR="00621166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4.1.1</w:t>
            </w:r>
          </w:p>
        </w:tc>
        <w:tc>
          <w:tcPr>
            <w:tcW w:w="7948" w:type="dxa"/>
          </w:tcPr>
          <w:p w:rsidR="00621166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 xml:space="preserve">Испытание на твердость методом вдавливания по </w:t>
            </w:r>
            <w:proofErr w:type="spellStart"/>
            <w:r w:rsidRPr="002F780E">
              <w:rPr>
                <w:rFonts w:ascii="Arial" w:hAnsi="Arial" w:cs="Arial"/>
                <w:sz w:val="24"/>
              </w:rPr>
              <w:t>Бухгольцу</w:t>
            </w:r>
            <w:proofErr w:type="spellEnd"/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6B662A">
        <w:tc>
          <w:tcPr>
            <w:tcW w:w="1101" w:type="dxa"/>
          </w:tcPr>
          <w:p w:rsidR="00621166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4.1.2</w:t>
            </w:r>
          </w:p>
        </w:tc>
        <w:tc>
          <w:tcPr>
            <w:tcW w:w="7948" w:type="dxa"/>
          </w:tcPr>
          <w:p w:rsidR="00621166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 xml:space="preserve">Испытание на твердость методом вдавливания по </w:t>
            </w:r>
            <w:proofErr w:type="spellStart"/>
            <w:r w:rsidRPr="002F780E">
              <w:rPr>
                <w:rFonts w:ascii="Arial" w:hAnsi="Arial" w:cs="Arial"/>
                <w:sz w:val="24"/>
              </w:rPr>
              <w:t>Кнупу</w:t>
            </w:r>
            <w:proofErr w:type="spellEnd"/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4.1.3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 xml:space="preserve">Испытание на твердость методом вдавливания по </w:t>
            </w:r>
            <w:proofErr w:type="spellStart"/>
            <w:r w:rsidRPr="002F780E">
              <w:rPr>
                <w:rFonts w:ascii="Arial" w:hAnsi="Arial" w:cs="Arial"/>
                <w:sz w:val="24"/>
              </w:rPr>
              <w:t>Пфунду</w:t>
            </w:r>
            <w:proofErr w:type="spellEnd"/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4.1.4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 xml:space="preserve">Испытание на твердость методом вдавливания по </w:t>
            </w:r>
            <w:proofErr w:type="spellStart"/>
            <w:r w:rsidRPr="002F780E">
              <w:rPr>
                <w:rFonts w:ascii="Arial" w:hAnsi="Arial" w:cs="Arial"/>
                <w:sz w:val="24"/>
              </w:rPr>
              <w:t>Виккерсу</w:t>
            </w:r>
            <w:proofErr w:type="spellEnd"/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4.2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 xml:space="preserve">Испытания на твердость с </w:t>
            </w:r>
            <w:proofErr w:type="gramStart"/>
            <w:r w:rsidRPr="002F780E">
              <w:rPr>
                <w:rFonts w:ascii="Arial" w:hAnsi="Arial" w:cs="Arial"/>
                <w:sz w:val="24"/>
              </w:rPr>
              <w:t>осциллирующим</w:t>
            </w:r>
            <w:proofErr w:type="gramEnd"/>
            <w:r w:rsidRPr="002F780E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2F780E">
              <w:rPr>
                <w:rFonts w:ascii="Arial" w:hAnsi="Arial" w:cs="Arial"/>
                <w:sz w:val="24"/>
              </w:rPr>
              <w:t>индентором</w:t>
            </w:r>
            <w:proofErr w:type="spellEnd"/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4.2.1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 демпфирование колебаний с маятником Кенига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4.2.2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 xml:space="preserve">Испытание на демпфирование колебаний с маятником </w:t>
            </w:r>
            <w:proofErr w:type="spellStart"/>
            <w:r w:rsidRPr="002F780E">
              <w:rPr>
                <w:rFonts w:ascii="Arial" w:hAnsi="Arial" w:cs="Arial"/>
                <w:sz w:val="24"/>
              </w:rPr>
              <w:t>Персоза</w:t>
            </w:r>
            <w:proofErr w:type="spellEnd"/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4.2.3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 демпфирование колебаний с помощью качающейся рамы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Испытания на износостойкость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5.1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Испытания на однократное царапание.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5.1.1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нанесением царапины карандашами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5.1.2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нанесением царапины шаровым стилусом 1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5.1.3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нанесением царапины шаровым стилусом 2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5.1.4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нанесением царапины коническим стилусом 3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5.1.5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нанесением царапины коническим стилусом 4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5.1.6</w:t>
            </w:r>
          </w:p>
        </w:tc>
        <w:tc>
          <w:tcPr>
            <w:tcW w:w="7948" w:type="dxa"/>
          </w:tcPr>
          <w:p w:rsidR="00D76029" w:rsidRPr="001B147A" w:rsidRDefault="002F780E" w:rsidP="002F780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нанесением царапины коническим стилусом 5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5.1.7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нанесением царапины коническим стилусом 6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5.1.8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нанесением царапины дисковым стилусом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5.1.9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нанесением царапины U-образным стилусом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5.2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Многократное испытание на царапины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5.2.1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Многократное испытание на царапины с заблокированным абрази</w:t>
            </w:r>
            <w:r w:rsidRPr="002F780E">
              <w:rPr>
                <w:rFonts w:ascii="Arial" w:hAnsi="Arial" w:cs="Arial"/>
                <w:sz w:val="24"/>
              </w:rPr>
              <w:t>в</w:t>
            </w:r>
            <w:r w:rsidRPr="002F780E">
              <w:rPr>
                <w:rFonts w:ascii="Arial" w:hAnsi="Arial" w:cs="Arial"/>
                <w:sz w:val="24"/>
              </w:rPr>
              <w:t>ным колесом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5.2.2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Многократное испытание на царапины абразивным цилиндром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5.2.3</w:t>
            </w:r>
          </w:p>
        </w:tc>
        <w:tc>
          <w:tcPr>
            <w:tcW w:w="7948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Многократное испытание на царапины вращающимися абразивн</w:t>
            </w:r>
            <w:r w:rsidRPr="002F780E">
              <w:rPr>
                <w:rFonts w:ascii="Arial" w:hAnsi="Arial" w:cs="Arial"/>
                <w:sz w:val="24"/>
              </w:rPr>
              <w:t>ы</w:t>
            </w:r>
            <w:r w:rsidRPr="002F780E">
              <w:rPr>
                <w:rFonts w:ascii="Arial" w:hAnsi="Arial" w:cs="Arial"/>
                <w:sz w:val="24"/>
              </w:rPr>
              <w:t>ми колесами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6B662A">
        <w:tc>
          <w:tcPr>
            <w:tcW w:w="1101" w:type="dxa"/>
          </w:tcPr>
          <w:p w:rsidR="00D76029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5.2.4</w:t>
            </w:r>
          </w:p>
        </w:tc>
        <w:tc>
          <w:tcPr>
            <w:tcW w:w="7948" w:type="dxa"/>
          </w:tcPr>
          <w:p w:rsidR="00D76029" w:rsidRPr="001B147A" w:rsidRDefault="002F780E" w:rsidP="002F780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 xml:space="preserve">Многократное испытание на </w:t>
            </w:r>
            <w:proofErr w:type="gramStart"/>
            <w:r w:rsidRPr="002F780E">
              <w:rPr>
                <w:rFonts w:ascii="Arial" w:hAnsi="Arial" w:cs="Arial"/>
                <w:sz w:val="24"/>
              </w:rPr>
              <w:t>царапины</w:t>
            </w:r>
            <w:proofErr w:type="gramEnd"/>
            <w:r w:rsidRPr="002F780E">
              <w:rPr>
                <w:rFonts w:ascii="Arial" w:hAnsi="Arial" w:cs="Arial"/>
                <w:sz w:val="24"/>
              </w:rPr>
              <w:t xml:space="preserve"> вращающейся щеткой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6B662A">
        <w:tc>
          <w:tcPr>
            <w:tcW w:w="1101" w:type="dxa"/>
          </w:tcPr>
          <w:p w:rsidR="001B147A" w:rsidRPr="001B147A" w:rsidRDefault="002F780E" w:rsidP="002F780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</w:t>
            </w:r>
            <w:r>
              <w:rPr>
                <w:rFonts w:ascii="Arial" w:hAnsi="Arial" w:cs="Arial"/>
                <w:sz w:val="24"/>
              </w:rPr>
              <w:t>.</w:t>
            </w:r>
            <w:r w:rsidRPr="002F780E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7948" w:type="dxa"/>
          </w:tcPr>
          <w:p w:rsidR="001B147A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Испытания на сухой износ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6B662A">
        <w:tc>
          <w:tcPr>
            <w:tcW w:w="1101" w:type="dxa"/>
          </w:tcPr>
          <w:p w:rsidR="001B147A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5.3.1</w:t>
            </w:r>
          </w:p>
        </w:tc>
        <w:tc>
          <w:tcPr>
            <w:tcW w:w="7948" w:type="dxa"/>
          </w:tcPr>
          <w:p w:rsidR="001B147A" w:rsidRPr="001B147A" w:rsidRDefault="002F780E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 абразивный износ с заблокированным абразивным колесом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6B662A">
        <w:tc>
          <w:tcPr>
            <w:tcW w:w="1101" w:type="dxa"/>
          </w:tcPr>
          <w:p w:rsidR="001B147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5.3.2</w:t>
            </w:r>
          </w:p>
        </w:tc>
        <w:tc>
          <w:tcPr>
            <w:tcW w:w="7948" w:type="dxa"/>
          </w:tcPr>
          <w:p w:rsidR="001B147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 абразивный износ вращающимися абразивными ди</w:t>
            </w:r>
            <w:r w:rsidRPr="002F780E">
              <w:rPr>
                <w:rFonts w:ascii="Arial" w:hAnsi="Arial" w:cs="Arial"/>
                <w:sz w:val="24"/>
              </w:rPr>
              <w:t>с</w:t>
            </w:r>
            <w:r w:rsidRPr="002F780E">
              <w:rPr>
                <w:rFonts w:ascii="Arial" w:hAnsi="Arial" w:cs="Arial"/>
                <w:sz w:val="24"/>
              </w:rPr>
              <w:t>ками 1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6B662A">
        <w:tc>
          <w:tcPr>
            <w:tcW w:w="1101" w:type="dxa"/>
          </w:tcPr>
          <w:p w:rsidR="001B147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5.3.3</w:t>
            </w:r>
          </w:p>
        </w:tc>
        <w:tc>
          <w:tcPr>
            <w:tcW w:w="7948" w:type="dxa"/>
          </w:tcPr>
          <w:p w:rsidR="001B147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 абразивный износ абразивными дисками 2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6B662A">
        <w:tc>
          <w:tcPr>
            <w:tcW w:w="1101" w:type="dxa"/>
          </w:tcPr>
          <w:p w:rsidR="001B147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5.3.4</w:t>
            </w:r>
          </w:p>
        </w:tc>
        <w:tc>
          <w:tcPr>
            <w:tcW w:w="7948" w:type="dxa"/>
          </w:tcPr>
          <w:p w:rsidR="001B147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2F780E">
              <w:rPr>
                <w:rFonts w:ascii="Arial" w:hAnsi="Arial" w:cs="Arial"/>
                <w:sz w:val="24"/>
              </w:rPr>
              <w:t>Испытание на абразивный износ с помощью вращающихся абр</w:t>
            </w:r>
            <w:r w:rsidRPr="002F780E">
              <w:rPr>
                <w:rFonts w:ascii="Arial" w:hAnsi="Arial" w:cs="Arial"/>
                <w:sz w:val="24"/>
              </w:rPr>
              <w:t>а</w:t>
            </w:r>
            <w:r w:rsidRPr="002F780E">
              <w:rPr>
                <w:rFonts w:ascii="Arial" w:hAnsi="Arial" w:cs="Arial"/>
                <w:sz w:val="24"/>
              </w:rPr>
              <w:t>зивных кругов 3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6B662A">
        <w:tc>
          <w:tcPr>
            <w:tcW w:w="1101" w:type="dxa"/>
          </w:tcPr>
          <w:p w:rsidR="001B147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5.3.5</w:t>
            </w:r>
          </w:p>
        </w:tc>
        <w:tc>
          <w:tcPr>
            <w:tcW w:w="7948" w:type="dxa"/>
          </w:tcPr>
          <w:p w:rsidR="001B147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Испытание на абразивный износ с помощью вращающихся абр</w:t>
            </w:r>
            <w:r w:rsidRPr="006B662A">
              <w:rPr>
                <w:rFonts w:ascii="Arial" w:hAnsi="Arial" w:cs="Arial"/>
                <w:sz w:val="24"/>
              </w:rPr>
              <w:t>а</w:t>
            </w:r>
            <w:r w:rsidRPr="006B662A">
              <w:rPr>
                <w:rFonts w:ascii="Arial" w:hAnsi="Arial" w:cs="Arial"/>
                <w:sz w:val="24"/>
              </w:rPr>
              <w:t>зивных кругов 4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6B662A">
        <w:tc>
          <w:tcPr>
            <w:tcW w:w="1101" w:type="dxa"/>
          </w:tcPr>
          <w:p w:rsidR="001B147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5.4</w:t>
            </w:r>
          </w:p>
        </w:tc>
        <w:tc>
          <w:tcPr>
            <w:tcW w:w="7948" w:type="dxa"/>
          </w:tcPr>
          <w:p w:rsidR="001B147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Испытания на влажное истирание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6B662A">
        <w:tc>
          <w:tcPr>
            <w:tcW w:w="1101" w:type="dxa"/>
          </w:tcPr>
          <w:p w:rsidR="001B147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5.4.1</w:t>
            </w:r>
          </w:p>
        </w:tc>
        <w:tc>
          <w:tcPr>
            <w:tcW w:w="7948" w:type="dxa"/>
          </w:tcPr>
          <w:p w:rsidR="001B147A" w:rsidRPr="001B147A" w:rsidRDefault="006B662A" w:rsidP="002F780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Испытание методом царапания щеткой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B662A" w:rsidRPr="001B147A" w:rsidTr="006B662A">
        <w:tc>
          <w:tcPr>
            <w:tcW w:w="1101" w:type="dxa"/>
          </w:tcPr>
          <w:p w:rsidR="006B662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5.4.2</w:t>
            </w:r>
          </w:p>
        </w:tc>
        <w:tc>
          <w:tcPr>
            <w:tcW w:w="7948" w:type="dxa"/>
          </w:tcPr>
          <w:p w:rsidR="006B662A" w:rsidRPr="001B147A" w:rsidRDefault="006B662A" w:rsidP="002F780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Испытание методом царапания нетканым полотном 1</w:t>
            </w:r>
          </w:p>
        </w:tc>
        <w:tc>
          <w:tcPr>
            <w:tcW w:w="521" w:type="dxa"/>
          </w:tcPr>
          <w:p w:rsidR="006B662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B662A" w:rsidRPr="001B147A" w:rsidTr="006B662A">
        <w:tc>
          <w:tcPr>
            <w:tcW w:w="1101" w:type="dxa"/>
          </w:tcPr>
          <w:p w:rsidR="006B662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5.4.3</w:t>
            </w:r>
          </w:p>
        </w:tc>
        <w:tc>
          <w:tcPr>
            <w:tcW w:w="7948" w:type="dxa"/>
          </w:tcPr>
          <w:p w:rsidR="006B662A" w:rsidRPr="001B147A" w:rsidRDefault="006B662A" w:rsidP="002F780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Испытание методом царапания нетканым полотном 1</w:t>
            </w:r>
          </w:p>
        </w:tc>
        <w:tc>
          <w:tcPr>
            <w:tcW w:w="521" w:type="dxa"/>
          </w:tcPr>
          <w:p w:rsidR="006B662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B662A" w:rsidRPr="001B147A" w:rsidTr="006B662A">
        <w:tc>
          <w:tcPr>
            <w:tcW w:w="1101" w:type="dxa"/>
          </w:tcPr>
          <w:p w:rsidR="006B662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5.5</w:t>
            </w:r>
          </w:p>
        </w:tc>
        <w:tc>
          <w:tcPr>
            <w:tcW w:w="7948" w:type="dxa"/>
          </w:tcPr>
          <w:p w:rsidR="006B662A" w:rsidRPr="001B147A" w:rsidRDefault="006B662A" w:rsidP="002F780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Испытания падающим песком</w:t>
            </w:r>
          </w:p>
        </w:tc>
        <w:tc>
          <w:tcPr>
            <w:tcW w:w="521" w:type="dxa"/>
          </w:tcPr>
          <w:p w:rsidR="006B662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B662A" w:rsidRPr="001B147A" w:rsidTr="006B662A">
        <w:tc>
          <w:tcPr>
            <w:tcW w:w="1101" w:type="dxa"/>
          </w:tcPr>
          <w:p w:rsidR="006B662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5.5.1</w:t>
            </w:r>
          </w:p>
        </w:tc>
        <w:tc>
          <w:tcPr>
            <w:tcW w:w="7948" w:type="dxa"/>
          </w:tcPr>
          <w:p w:rsidR="006B662A" w:rsidRPr="001B147A" w:rsidRDefault="006B662A" w:rsidP="002F780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 xml:space="preserve">Испытание падающим песком </w:t>
            </w:r>
            <w:proofErr w:type="gramStart"/>
            <w:r w:rsidRPr="006B662A">
              <w:rPr>
                <w:rFonts w:ascii="Arial" w:hAnsi="Arial" w:cs="Arial"/>
                <w:sz w:val="24"/>
              </w:rPr>
              <w:t>с</w:t>
            </w:r>
            <w:proofErr w:type="gramEnd"/>
            <w:r w:rsidRPr="006B662A">
              <w:rPr>
                <w:rFonts w:ascii="Arial" w:hAnsi="Arial" w:cs="Arial"/>
                <w:sz w:val="24"/>
              </w:rPr>
              <w:t xml:space="preserve"> корундовым </w:t>
            </w:r>
            <w:proofErr w:type="spellStart"/>
            <w:r w:rsidRPr="006B662A">
              <w:rPr>
                <w:rFonts w:ascii="Arial" w:hAnsi="Arial" w:cs="Arial"/>
                <w:sz w:val="24"/>
              </w:rPr>
              <w:t>гранулятом</w:t>
            </w:r>
            <w:proofErr w:type="spellEnd"/>
          </w:p>
        </w:tc>
        <w:tc>
          <w:tcPr>
            <w:tcW w:w="521" w:type="dxa"/>
          </w:tcPr>
          <w:p w:rsidR="006B662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B662A" w:rsidRPr="001B147A" w:rsidTr="006B662A">
        <w:tc>
          <w:tcPr>
            <w:tcW w:w="1101" w:type="dxa"/>
          </w:tcPr>
          <w:p w:rsidR="006B662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lastRenderedPageBreak/>
              <w:t>5.5.2</w:t>
            </w:r>
          </w:p>
        </w:tc>
        <w:tc>
          <w:tcPr>
            <w:tcW w:w="7948" w:type="dxa"/>
          </w:tcPr>
          <w:p w:rsidR="006B662A" w:rsidRPr="001B147A" w:rsidRDefault="006B662A" w:rsidP="002F780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B662A">
              <w:rPr>
                <w:rFonts w:ascii="Arial" w:hAnsi="Arial" w:cs="Arial"/>
                <w:sz w:val="24"/>
              </w:rPr>
              <w:t>Испытание падающим кварцевым песком</w:t>
            </w:r>
          </w:p>
        </w:tc>
        <w:tc>
          <w:tcPr>
            <w:tcW w:w="521" w:type="dxa"/>
          </w:tcPr>
          <w:p w:rsidR="006B662A" w:rsidRPr="001B147A" w:rsidRDefault="006B662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7340BF" w:rsidRPr="001B147A" w:rsidTr="006B662A">
        <w:trPr>
          <w:trHeight w:val="75"/>
        </w:trPr>
        <w:tc>
          <w:tcPr>
            <w:tcW w:w="9049" w:type="dxa"/>
            <w:gridSpan w:val="2"/>
          </w:tcPr>
          <w:p w:rsidR="007340BF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Приложение A </w:t>
            </w:r>
            <w:r w:rsidRPr="001B147A">
              <w:rPr>
                <w:rFonts w:ascii="Arial" w:hAnsi="Arial" w:cs="Arial"/>
                <w:i/>
                <w:sz w:val="24"/>
              </w:rPr>
              <w:t>(</w:t>
            </w:r>
            <w:r w:rsidRPr="002956D3">
              <w:rPr>
                <w:rFonts w:ascii="Arial" w:hAnsi="Arial" w:cs="Arial"/>
                <w:sz w:val="24"/>
              </w:rPr>
              <w:t>справочное</w:t>
            </w:r>
            <w:r w:rsidRPr="001B147A">
              <w:rPr>
                <w:rFonts w:ascii="Arial" w:hAnsi="Arial" w:cs="Arial"/>
                <w:i/>
                <w:sz w:val="24"/>
              </w:rPr>
              <w:t>)</w:t>
            </w:r>
            <w:r w:rsidRPr="001B147A">
              <w:rPr>
                <w:rFonts w:ascii="Arial" w:hAnsi="Arial" w:cs="Arial"/>
                <w:sz w:val="24"/>
              </w:rPr>
              <w:t xml:space="preserve"> </w:t>
            </w:r>
            <w:r w:rsidR="006B662A" w:rsidRPr="006B662A">
              <w:rPr>
                <w:rFonts w:ascii="Arial" w:hAnsi="Arial" w:cs="Arial"/>
                <w:sz w:val="24"/>
              </w:rPr>
              <w:t>Обзор методов испытаний на твердость и изн</w:t>
            </w:r>
            <w:r w:rsidR="006B662A" w:rsidRPr="006B662A">
              <w:rPr>
                <w:rFonts w:ascii="Arial" w:hAnsi="Arial" w:cs="Arial"/>
                <w:sz w:val="24"/>
              </w:rPr>
              <w:t>о</w:t>
            </w:r>
            <w:r w:rsidR="006B662A" w:rsidRPr="006B662A">
              <w:rPr>
                <w:rFonts w:ascii="Arial" w:hAnsi="Arial" w:cs="Arial"/>
                <w:sz w:val="24"/>
              </w:rPr>
              <w:t>состойкость покрытий</w:t>
            </w:r>
          </w:p>
        </w:tc>
        <w:tc>
          <w:tcPr>
            <w:tcW w:w="521" w:type="dxa"/>
          </w:tcPr>
          <w:p w:rsidR="007340BF" w:rsidRPr="001B147A" w:rsidRDefault="007340BF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2956D3" w:rsidRPr="001B147A" w:rsidTr="006B662A">
        <w:trPr>
          <w:trHeight w:val="75"/>
        </w:trPr>
        <w:tc>
          <w:tcPr>
            <w:tcW w:w="9049" w:type="dxa"/>
            <w:gridSpan w:val="2"/>
          </w:tcPr>
          <w:p w:rsidR="002956D3" w:rsidRPr="001B147A" w:rsidRDefault="002956D3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F0FB2">
              <w:rPr>
                <w:rFonts w:ascii="Arial" w:hAnsi="Arial" w:cs="Arial"/>
                <w:sz w:val="24"/>
              </w:rPr>
              <w:t>Приложение ДА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F0FB2">
              <w:rPr>
                <w:rFonts w:ascii="Arial" w:hAnsi="Arial" w:cs="Arial"/>
                <w:sz w:val="24"/>
              </w:rPr>
              <w:t>(справочное)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F0FB2">
              <w:rPr>
                <w:rFonts w:ascii="Arial" w:hAnsi="Arial" w:cs="Arial"/>
                <w:sz w:val="24"/>
              </w:rPr>
              <w:t>Сведения о соответствии ссылочных междун</w:t>
            </w:r>
            <w:r w:rsidRPr="006F0FB2">
              <w:rPr>
                <w:rFonts w:ascii="Arial" w:hAnsi="Arial" w:cs="Arial"/>
                <w:sz w:val="24"/>
              </w:rPr>
              <w:t>а</w:t>
            </w:r>
            <w:r w:rsidRPr="006F0FB2">
              <w:rPr>
                <w:rFonts w:ascii="Arial" w:hAnsi="Arial" w:cs="Arial"/>
                <w:sz w:val="24"/>
              </w:rPr>
              <w:t>родных стандартов ссылочным межгосударственным стандартам</w:t>
            </w:r>
          </w:p>
        </w:tc>
        <w:tc>
          <w:tcPr>
            <w:tcW w:w="521" w:type="dxa"/>
          </w:tcPr>
          <w:p w:rsidR="002956D3" w:rsidRPr="001B147A" w:rsidRDefault="002956D3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7340BF" w:rsidRPr="001B147A" w:rsidTr="006B662A">
        <w:tc>
          <w:tcPr>
            <w:tcW w:w="9049" w:type="dxa"/>
            <w:gridSpan w:val="2"/>
          </w:tcPr>
          <w:p w:rsidR="007340BF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Библиография</w:t>
            </w:r>
          </w:p>
        </w:tc>
        <w:tc>
          <w:tcPr>
            <w:tcW w:w="521" w:type="dxa"/>
          </w:tcPr>
          <w:p w:rsidR="007340BF" w:rsidRPr="001B147A" w:rsidRDefault="007340BF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D76029" w:rsidRDefault="00D76029" w:rsidP="001B147A">
      <w:pPr>
        <w:tabs>
          <w:tab w:val="left" w:pos="4320"/>
        </w:tabs>
        <w:ind w:firstLine="709"/>
      </w:pPr>
    </w:p>
    <w:p w:rsidR="002F780E" w:rsidRDefault="002F780E" w:rsidP="001B147A">
      <w:pPr>
        <w:tabs>
          <w:tab w:val="left" w:pos="4320"/>
        </w:tabs>
        <w:ind w:firstLine="709"/>
      </w:pPr>
    </w:p>
    <w:p w:rsidR="002F780E" w:rsidRDefault="002F780E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6B662A" w:rsidRDefault="006B662A" w:rsidP="001B147A">
      <w:pPr>
        <w:tabs>
          <w:tab w:val="left" w:pos="4320"/>
        </w:tabs>
        <w:ind w:firstLine="709"/>
      </w:pPr>
    </w:p>
    <w:p w:rsidR="000E48D5" w:rsidRDefault="000E48D5" w:rsidP="002F780E">
      <w:pPr>
        <w:ind w:firstLine="567"/>
        <w:jc w:val="center"/>
        <w:rPr>
          <w:rFonts w:ascii="Arial" w:hAnsi="Arial" w:cs="Arial"/>
          <w:b/>
          <w:sz w:val="24"/>
        </w:rPr>
      </w:pPr>
    </w:p>
    <w:p w:rsidR="002F780E" w:rsidRDefault="002F780E" w:rsidP="002F780E">
      <w:pPr>
        <w:ind w:firstLine="567"/>
        <w:jc w:val="center"/>
        <w:rPr>
          <w:rFonts w:ascii="Arial" w:hAnsi="Arial" w:cs="Arial"/>
          <w:b/>
          <w:sz w:val="24"/>
        </w:rPr>
      </w:pPr>
      <w:r w:rsidRPr="002F780E">
        <w:rPr>
          <w:rFonts w:ascii="Arial" w:hAnsi="Arial" w:cs="Arial"/>
          <w:b/>
          <w:sz w:val="24"/>
        </w:rPr>
        <w:lastRenderedPageBreak/>
        <w:t>Введение</w:t>
      </w:r>
    </w:p>
    <w:p w:rsidR="002F780E" w:rsidRPr="002F780E" w:rsidRDefault="002F780E" w:rsidP="002F780E">
      <w:pPr>
        <w:ind w:firstLine="567"/>
        <w:jc w:val="both"/>
        <w:rPr>
          <w:rFonts w:ascii="Arial" w:hAnsi="Arial" w:cs="Arial"/>
          <w:b/>
          <w:sz w:val="24"/>
        </w:rPr>
      </w:pPr>
    </w:p>
    <w:p w:rsidR="002F780E" w:rsidRPr="002F780E" w:rsidRDefault="002F780E" w:rsidP="002F780E">
      <w:pPr>
        <w:ind w:firstLine="567"/>
        <w:jc w:val="both"/>
        <w:rPr>
          <w:rFonts w:ascii="Arial" w:hAnsi="Arial" w:cs="Arial"/>
          <w:sz w:val="24"/>
        </w:rPr>
      </w:pPr>
      <w:bookmarkStart w:id="1" w:name="bookmark1"/>
      <w:r w:rsidRPr="002F780E">
        <w:rPr>
          <w:rFonts w:ascii="Arial" w:hAnsi="Arial" w:cs="Arial"/>
          <w:sz w:val="24"/>
        </w:rPr>
        <w:t>Определение твердости и износостойкости является одним из важнейших условий оценки устойчивости покрытий к механическим нагрузкам.</w:t>
      </w:r>
      <w:bookmarkEnd w:id="1"/>
    </w:p>
    <w:p w:rsidR="002F780E" w:rsidRPr="002F780E" w:rsidRDefault="002F780E" w:rsidP="002F780E">
      <w:pPr>
        <w:ind w:firstLine="567"/>
        <w:jc w:val="both"/>
        <w:rPr>
          <w:rFonts w:ascii="Arial" w:hAnsi="Arial" w:cs="Arial"/>
          <w:sz w:val="24"/>
        </w:rPr>
      </w:pPr>
      <w:r w:rsidRPr="002F780E">
        <w:rPr>
          <w:rFonts w:ascii="Arial" w:hAnsi="Arial" w:cs="Arial"/>
          <w:sz w:val="24"/>
        </w:rPr>
        <w:t xml:space="preserve">Процедуры и цифровые данные, приведенные в настоящем </w:t>
      </w:r>
      <w:r w:rsidR="001E7FC7" w:rsidRPr="001E7FC7">
        <w:rPr>
          <w:rFonts w:ascii="Arial" w:hAnsi="Arial" w:cs="Arial"/>
          <w:sz w:val="24"/>
          <w:highlight w:val="green"/>
        </w:rPr>
        <w:t>стандарте</w:t>
      </w:r>
      <w:r w:rsidRPr="001E7FC7">
        <w:rPr>
          <w:rFonts w:ascii="Arial" w:hAnsi="Arial" w:cs="Arial"/>
          <w:sz w:val="24"/>
          <w:highlight w:val="green"/>
        </w:rPr>
        <w:t>,</w:t>
      </w:r>
      <w:r w:rsidRPr="002F780E">
        <w:rPr>
          <w:rFonts w:ascii="Arial" w:hAnsi="Arial" w:cs="Arial"/>
          <w:sz w:val="24"/>
        </w:rPr>
        <w:t xml:space="preserve"> пре</w:t>
      </w:r>
      <w:r w:rsidRPr="002F780E">
        <w:rPr>
          <w:rFonts w:ascii="Arial" w:hAnsi="Arial" w:cs="Arial"/>
          <w:sz w:val="24"/>
        </w:rPr>
        <w:t>д</w:t>
      </w:r>
      <w:r w:rsidRPr="002F780E">
        <w:rPr>
          <w:rFonts w:ascii="Arial" w:hAnsi="Arial" w:cs="Arial"/>
          <w:sz w:val="24"/>
        </w:rPr>
        <w:t>ставляют собой примерный обзор; подробная информация содержится в прим</w:t>
      </w:r>
      <w:r w:rsidRPr="002F780E">
        <w:rPr>
          <w:rFonts w:ascii="Arial" w:hAnsi="Arial" w:cs="Arial"/>
          <w:sz w:val="24"/>
        </w:rPr>
        <w:t>е</w:t>
      </w:r>
      <w:r w:rsidRPr="002F780E">
        <w:rPr>
          <w:rFonts w:ascii="Arial" w:hAnsi="Arial" w:cs="Arial"/>
          <w:sz w:val="24"/>
        </w:rPr>
        <w:t>нимых стандартах.</w:t>
      </w:r>
    </w:p>
    <w:p w:rsidR="002F780E" w:rsidRPr="002F780E" w:rsidRDefault="002F780E" w:rsidP="002F780E">
      <w:pPr>
        <w:ind w:firstLine="567"/>
        <w:jc w:val="both"/>
        <w:rPr>
          <w:rFonts w:ascii="Arial" w:hAnsi="Arial" w:cs="Arial"/>
          <w:sz w:val="24"/>
        </w:rPr>
      </w:pPr>
      <w:r w:rsidRPr="002F780E">
        <w:rPr>
          <w:rFonts w:ascii="Arial" w:hAnsi="Arial" w:cs="Arial"/>
          <w:sz w:val="24"/>
        </w:rPr>
        <w:t>Для всех методов оценки твердости и износостойкости вязкоупругие сво</w:t>
      </w:r>
      <w:r w:rsidRPr="002F780E">
        <w:rPr>
          <w:rFonts w:ascii="Arial" w:hAnsi="Arial" w:cs="Arial"/>
          <w:sz w:val="24"/>
        </w:rPr>
        <w:t>й</w:t>
      </w:r>
      <w:r w:rsidRPr="002F780E">
        <w:rPr>
          <w:rFonts w:ascii="Arial" w:hAnsi="Arial" w:cs="Arial"/>
          <w:sz w:val="24"/>
        </w:rPr>
        <w:t>ства оказывают большое влияние на результат испытания. Следовательно, с</w:t>
      </w:r>
      <w:r w:rsidRPr="002F780E">
        <w:rPr>
          <w:rFonts w:ascii="Arial" w:hAnsi="Arial" w:cs="Arial"/>
          <w:sz w:val="24"/>
        </w:rPr>
        <w:t>о</w:t>
      </w:r>
      <w:r w:rsidRPr="002F780E">
        <w:rPr>
          <w:rFonts w:ascii="Arial" w:hAnsi="Arial" w:cs="Arial"/>
          <w:sz w:val="24"/>
        </w:rPr>
        <w:t>гласовывается и соблюдается время между испытанием и оценкой.</w:t>
      </w:r>
    </w:p>
    <w:p w:rsidR="002F780E" w:rsidRPr="002F780E" w:rsidRDefault="002F780E" w:rsidP="002F780E">
      <w:pPr>
        <w:ind w:firstLine="567"/>
        <w:jc w:val="both"/>
        <w:rPr>
          <w:rFonts w:ascii="Arial" w:hAnsi="Arial" w:cs="Arial"/>
          <w:sz w:val="24"/>
        </w:rPr>
      </w:pPr>
      <w:r w:rsidRPr="002F780E">
        <w:rPr>
          <w:rFonts w:ascii="Arial" w:hAnsi="Arial" w:cs="Arial"/>
          <w:sz w:val="24"/>
        </w:rPr>
        <w:t>Механические свойства покрытий зависят, среди прочего, от температуры и влажности. Следовательно, испытания следует проводить сразу после фазы ко</w:t>
      </w:r>
      <w:r w:rsidRPr="002F780E">
        <w:rPr>
          <w:rFonts w:ascii="Arial" w:hAnsi="Arial" w:cs="Arial"/>
          <w:sz w:val="24"/>
        </w:rPr>
        <w:t>н</w:t>
      </w:r>
      <w:r w:rsidRPr="002F780E">
        <w:rPr>
          <w:rFonts w:ascii="Arial" w:hAnsi="Arial" w:cs="Arial"/>
          <w:sz w:val="24"/>
        </w:rPr>
        <w:t>диционирования.</w:t>
      </w:r>
    </w:p>
    <w:p w:rsidR="002F780E" w:rsidRPr="002F780E" w:rsidRDefault="002F780E" w:rsidP="002F780E">
      <w:pPr>
        <w:ind w:firstLine="567"/>
        <w:jc w:val="both"/>
        <w:rPr>
          <w:rFonts w:ascii="Arial" w:hAnsi="Arial" w:cs="Arial"/>
          <w:sz w:val="24"/>
        </w:rPr>
      </w:pPr>
      <w:r w:rsidRPr="002F780E">
        <w:rPr>
          <w:rFonts w:ascii="Arial" w:hAnsi="Arial" w:cs="Arial"/>
          <w:sz w:val="24"/>
        </w:rPr>
        <w:t>Испытания предпочтительно проводить в климатической камере.</w:t>
      </w:r>
    </w:p>
    <w:p w:rsidR="002F780E" w:rsidRPr="002F780E" w:rsidRDefault="002F780E" w:rsidP="002F780E">
      <w:pPr>
        <w:ind w:firstLine="567"/>
        <w:jc w:val="both"/>
        <w:rPr>
          <w:rFonts w:ascii="Arial" w:hAnsi="Arial" w:cs="Arial"/>
          <w:sz w:val="24"/>
        </w:rPr>
      </w:pPr>
      <w:r w:rsidRPr="002F780E">
        <w:rPr>
          <w:rFonts w:ascii="Arial" w:hAnsi="Arial" w:cs="Arial"/>
          <w:sz w:val="24"/>
        </w:rPr>
        <w:t>Каждый метод имеет свое специфическое применение. Неподходящий метод может привести к ложным выводам. Все методы испытания требуют определе</w:t>
      </w:r>
      <w:r w:rsidRPr="002F780E">
        <w:rPr>
          <w:rFonts w:ascii="Arial" w:hAnsi="Arial" w:cs="Arial"/>
          <w:sz w:val="24"/>
        </w:rPr>
        <w:t>н</w:t>
      </w:r>
      <w:r w:rsidRPr="002F780E">
        <w:rPr>
          <w:rFonts w:ascii="Arial" w:hAnsi="Arial" w:cs="Arial"/>
          <w:sz w:val="24"/>
        </w:rPr>
        <w:t>ной квалификации лица, проводящего испытания. Для большинства методов и</w:t>
      </w:r>
      <w:r w:rsidRPr="002F780E">
        <w:rPr>
          <w:rFonts w:ascii="Arial" w:hAnsi="Arial" w:cs="Arial"/>
          <w:sz w:val="24"/>
        </w:rPr>
        <w:t>с</w:t>
      </w:r>
      <w:r w:rsidRPr="002F780E">
        <w:rPr>
          <w:rFonts w:ascii="Arial" w:hAnsi="Arial" w:cs="Arial"/>
          <w:sz w:val="24"/>
        </w:rPr>
        <w:t>пытаний результаты зависят, среди прочего, от толщины пленки испытуемого п</w:t>
      </w:r>
      <w:r w:rsidRPr="002F780E">
        <w:rPr>
          <w:rFonts w:ascii="Arial" w:hAnsi="Arial" w:cs="Arial"/>
          <w:sz w:val="24"/>
        </w:rPr>
        <w:t>о</w:t>
      </w:r>
      <w:r w:rsidRPr="002F780E">
        <w:rPr>
          <w:rFonts w:ascii="Arial" w:hAnsi="Arial" w:cs="Arial"/>
          <w:sz w:val="24"/>
        </w:rPr>
        <w:t>крытия.</w:t>
      </w:r>
    </w:p>
    <w:p w:rsidR="002F780E" w:rsidRDefault="002F780E" w:rsidP="001B147A">
      <w:pPr>
        <w:tabs>
          <w:tab w:val="left" w:pos="4320"/>
        </w:tabs>
        <w:ind w:firstLine="709"/>
      </w:pPr>
    </w:p>
    <w:sectPr w:rsidR="002F780E" w:rsidSect="00FD6C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913" w:rsidRDefault="00086913">
      <w:r>
        <w:separator/>
      </w:r>
    </w:p>
  </w:endnote>
  <w:endnote w:type="continuationSeparator" w:id="0">
    <w:p w:rsidR="00086913" w:rsidRDefault="00086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B44E32" w:rsidRDefault="001F6685">
        <w:pPr>
          <w:pStyle w:val="a7"/>
          <w:rPr>
            <w:rFonts w:ascii="Arial" w:hAnsi="Arial" w:cs="Arial"/>
            <w:sz w:val="24"/>
          </w:rPr>
        </w:pPr>
        <w:r w:rsidRPr="00B44E32">
          <w:rPr>
            <w:rFonts w:ascii="Arial" w:hAnsi="Arial" w:cs="Arial"/>
            <w:sz w:val="24"/>
          </w:rPr>
          <w:fldChar w:fldCharType="begin"/>
        </w:r>
        <w:r w:rsidRPr="00B44E32">
          <w:rPr>
            <w:rFonts w:ascii="Arial" w:hAnsi="Arial" w:cs="Arial"/>
            <w:sz w:val="24"/>
          </w:rPr>
          <w:instrText xml:space="preserve"> PAGE   \* MERGEFORMAT </w:instrText>
        </w:r>
        <w:r w:rsidRPr="00B44E32">
          <w:rPr>
            <w:rFonts w:ascii="Arial" w:hAnsi="Arial" w:cs="Arial"/>
            <w:sz w:val="24"/>
          </w:rPr>
          <w:fldChar w:fldCharType="separate"/>
        </w:r>
        <w:r w:rsidR="00F6651B">
          <w:rPr>
            <w:rFonts w:ascii="Arial" w:hAnsi="Arial" w:cs="Arial"/>
            <w:noProof/>
            <w:sz w:val="24"/>
          </w:rPr>
          <w:t>VI</w:t>
        </w:r>
        <w:r w:rsidRPr="00B44E32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B44E32" w:rsidRDefault="001F6685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B44E32">
          <w:rPr>
            <w:rFonts w:ascii="Arial" w:hAnsi="Arial" w:cs="Arial"/>
            <w:sz w:val="24"/>
          </w:rPr>
          <w:fldChar w:fldCharType="begin"/>
        </w:r>
        <w:r w:rsidRPr="00B44E32">
          <w:rPr>
            <w:rFonts w:ascii="Arial" w:hAnsi="Arial" w:cs="Arial"/>
            <w:sz w:val="24"/>
          </w:rPr>
          <w:instrText xml:space="preserve"> PAGE   \* MERGEFORMAT </w:instrText>
        </w:r>
        <w:r w:rsidRPr="00B44E32">
          <w:rPr>
            <w:rFonts w:ascii="Arial" w:hAnsi="Arial" w:cs="Arial"/>
            <w:sz w:val="24"/>
          </w:rPr>
          <w:fldChar w:fldCharType="separate"/>
        </w:r>
        <w:r w:rsidR="00F6651B">
          <w:rPr>
            <w:rFonts w:ascii="Arial" w:hAnsi="Arial" w:cs="Arial"/>
            <w:noProof/>
            <w:sz w:val="24"/>
          </w:rPr>
          <w:t>V</w:t>
        </w:r>
        <w:r w:rsidRPr="00B44E32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913" w:rsidRPr="00A47E6B" w:rsidRDefault="00086913" w:rsidP="00A47E6B">
      <w:pPr>
        <w:pStyle w:val="a7"/>
      </w:pPr>
    </w:p>
  </w:footnote>
  <w:footnote w:type="continuationSeparator" w:id="0">
    <w:p w:rsidR="00086913" w:rsidRDefault="00086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823C60" w:rsidRPr="001D761A">
      <w:rPr>
        <w:rFonts w:ascii="Arial" w:hAnsi="Arial" w:cs="Arial"/>
        <w:b/>
        <w:sz w:val="24"/>
      </w:rPr>
      <w:t>ISO</w:t>
    </w:r>
    <w:r w:rsidR="00823C60">
      <w:rPr>
        <w:rFonts w:ascii="Arial" w:hAnsi="Arial" w:cs="Arial"/>
        <w:b/>
        <w:sz w:val="24"/>
      </w:rPr>
      <w:t>/</w:t>
    </w:r>
    <w:r w:rsidR="00823C60">
      <w:rPr>
        <w:rFonts w:ascii="Arial" w:hAnsi="Arial" w:cs="Arial"/>
        <w:b/>
        <w:sz w:val="24"/>
        <w:lang w:val="en-US"/>
      </w:rPr>
      <w:t>TR</w:t>
    </w:r>
    <w:r w:rsidR="00823C60" w:rsidRPr="00912A7B">
      <w:rPr>
        <w:rFonts w:ascii="Arial" w:hAnsi="Arial" w:cs="Arial"/>
        <w:b/>
        <w:sz w:val="24"/>
      </w:rPr>
      <w:t xml:space="preserve"> 2</w:t>
    </w:r>
    <w:r w:rsidR="002F780E">
      <w:rPr>
        <w:rFonts w:ascii="Arial" w:hAnsi="Arial" w:cs="Arial"/>
        <w:b/>
        <w:sz w:val="24"/>
      </w:rPr>
      <w:t>1555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823C60" w:rsidRPr="001D761A">
      <w:rPr>
        <w:rFonts w:ascii="Arial" w:hAnsi="Arial" w:cs="Arial"/>
        <w:b/>
        <w:sz w:val="24"/>
      </w:rPr>
      <w:t>ISO</w:t>
    </w:r>
    <w:r w:rsidR="00823C60">
      <w:rPr>
        <w:rFonts w:ascii="Arial" w:hAnsi="Arial" w:cs="Arial"/>
        <w:b/>
        <w:sz w:val="24"/>
      </w:rPr>
      <w:t>/</w:t>
    </w:r>
    <w:r w:rsidR="00823C60">
      <w:rPr>
        <w:rFonts w:ascii="Arial" w:hAnsi="Arial" w:cs="Arial"/>
        <w:b/>
        <w:sz w:val="24"/>
        <w:lang w:val="en-US"/>
      </w:rPr>
      <w:t>TR</w:t>
    </w:r>
    <w:r w:rsidR="00823C60" w:rsidRPr="00912A7B">
      <w:rPr>
        <w:rFonts w:ascii="Arial" w:hAnsi="Arial" w:cs="Arial"/>
        <w:b/>
        <w:sz w:val="24"/>
      </w:rPr>
      <w:t xml:space="preserve"> 2</w:t>
    </w:r>
    <w:r w:rsidR="002F780E">
      <w:rPr>
        <w:rFonts w:ascii="Arial" w:hAnsi="Arial" w:cs="Arial"/>
        <w:b/>
        <w:sz w:val="24"/>
      </w:rPr>
      <w:t>1555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913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D54"/>
    <w:rsid w:val="000B37E9"/>
    <w:rsid w:val="000B3BEB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8D5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147A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E7FC7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6D3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4A0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5C5"/>
    <w:rsid w:val="002F68C9"/>
    <w:rsid w:val="002F780E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5CF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544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0C3B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1166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1F57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62A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2E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40BF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1EE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3C60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2039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2A7B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A59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030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24E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4136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32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5B80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6064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1CE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029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2787"/>
    <w:rsid w:val="00E965C7"/>
    <w:rsid w:val="00EA091A"/>
    <w:rsid w:val="00EA1326"/>
    <w:rsid w:val="00EA1728"/>
    <w:rsid w:val="00EA1C58"/>
    <w:rsid w:val="00EA1C5B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51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6651B"/>
    <w:rsid w:val="00F742CA"/>
    <w:rsid w:val="00F74C8F"/>
    <w:rsid w:val="00F74E89"/>
    <w:rsid w:val="00F75081"/>
    <w:rsid w:val="00F7634C"/>
    <w:rsid w:val="00F80BF0"/>
    <w:rsid w:val="00F81CC4"/>
    <w:rsid w:val="00F82554"/>
    <w:rsid w:val="00F82688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6CF1"/>
    <w:rsid w:val="00FD711B"/>
    <w:rsid w:val="00FE0056"/>
    <w:rsid w:val="00FE05D7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uiPriority w:val="59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  <w:style w:type="paragraph" w:customStyle="1" w:styleId="Style3">
    <w:name w:val="Style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5">
    <w:name w:val="Style5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1">
    <w:name w:val="Style11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8">
    <w:name w:val="Style18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23">
    <w:name w:val="Style2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44">
    <w:name w:val="Font Style44"/>
    <w:uiPriority w:val="99"/>
    <w:rsid w:val="00AE4136"/>
    <w:rPr>
      <w:rFonts w:ascii="Bookman Old Style" w:hAnsi="Bookman Old Style" w:cs="Bookman Old Style"/>
      <w:i/>
      <w:iCs/>
      <w:color w:val="000000"/>
      <w:sz w:val="24"/>
      <w:szCs w:val="24"/>
    </w:rPr>
  </w:style>
  <w:style w:type="character" w:customStyle="1" w:styleId="FontStyle48">
    <w:name w:val="Font Style48"/>
    <w:uiPriority w:val="99"/>
    <w:rsid w:val="00AE4136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FontStyle51">
    <w:name w:val="Font Style51"/>
    <w:uiPriority w:val="99"/>
    <w:rsid w:val="00AE4136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57">
    <w:name w:val="Font Style57"/>
    <w:uiPriority w:val="99"/>
    <w:rsid w:val="00AE4136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60">
    <w:name w:val="Font Style60"/>
    <w:uiPriority w:val="99"/>
    <w:rsid w:val="00AE4136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28">
    <w:name w:val="Font Style28"/>
    <w:uiPriority w:val="99"/>
    <w:rsid w:val="00AE4136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paragraph" w:customStyle="1" w:styleId="Style13">
    <w:name w:val="Style13"/>
    <w:basedOn w:val="a"/>
    <w:uiPriority w:val="99"/>
    <w:rsid w:val="002F780E"/>
    <w:pPr>
      <w:widowControl w:val="0"/>
      <w:autoSpaceDE w:val="0"/>
      <w:autoSpaceDN w:val="0"/>
      <w:adjustRightInd w:val="0"/>
    </w:pPr>
    <w:rPr>
      <w:rFonts w:ascii="Garamond" w:eastAsiaTheme="minorEastAsia" w:hAnsi="Garamond" w:cstheme="minorBidi"/>
      <w:sz w:val="24"/>
    </w:rPr>
  </w:style>
  <w:style w:type="paragraph" w:customStyle="1" w:styleId="Style22">
    <w:name w:val="Style22"/>
    <w:basedOn w:val="a"/>
    <w:uiPriority w:val="99"/>
    <w:rsid w:val="002F780E"/>
    <w:pPr>
      <w:widowControl w:val="0"/>
      <w:autoSpaceDE w:val="0"/>
      <w:autoSpaceDN w:val="0"/>
      <w:adjustRightInd w:val="0"/>
    </w:pPr>
    <w:rPr>
      <w:rFonts w:ascii="Garamond" w:eastAsiaTheme="minorEastAsia" w:hAnsi="Garamond" w:cstheme="minorBidi"/>
      <w:sz w:val="24"/>
    </w:rPr>
  </w:style>
  <w:style w:type="character" w:customStyle="1" w:styleId="FontStyle814">
    <w:name w:val="Font Style814"/>
    <w:basedOn w:val="a0"/>
    <w:uiPriority w:val="99"/>
    <w:rsid w:val="002F780E"/>
    <w:rPr>
      <w:rFonts w:ascii="Garamond" w:hAnsi="Garamond" w:cs="Garamond"/>
      <w:b/>
      <w:bCs/>
      <w:color w:val="000000"/>
      <w:sz w:val="32"/>
      <w:szCs w:val="32"/>
    </w:rPr>
  </w:style>
  <w:style w:type="character" w:customStyle="1" w:styleId="FontStyle815">
    <w:name w:val="Font Style815"/>
    <w:basedOn w:val="a0"/>
    <w:uiPriority w:val="99"/>
    <w:rsid w:val="002F780E"/>
    <w:rPr>
      <w:rFonts w:ascii="Garamond" w:hAnsi="Garamond" w:cs="Garamond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E4ED1-5494-4FAB-855B-960A8DAF9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6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User2</cp:lastModifiedBy>
  <cp:revision>38</cp:revision>
  <cp:lastPrinted>2016-11-23T13:39:00Z</cp:lastPrinted>
  <dcterms:created xsi:type="dcterms:W3CDTF">2016-11-22T12:42:00Z</dcterms:created>
  <dcterms:modified xsi:type="dcterms:W3CDTF">2020-03-14T12:41:00Z</dcterms:modified>
</cp:coreProperties>
</file>